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B6" w:rsidRDefault="00C461E8" w:rsidP="009D5ADA">
      <w:pPr>
        <w:pStyle w:val="Ttulo"/>
        <w:rPr>
          <w:rFonts w:ascii="Arial" w:hAnsi="Arial" w:cs="Arial"/>
          <w:b/>
          <w:sz w:val="32"/>
          <w:szCs w:val="32"/>
          <w:u w:val="single"/>
        </w:rPr>
      </w:pPr>
      <w:r>
        <w:rPr>
          <w:noProof/>
          <w:lang w:eastAsia="es-AR"/>
        </w:rPr>
        <w:drawing>
          <wp:anchor distT="0" distB="0" distL="114300" distR="114300" simplePos="0" relativeHeight="251657728" behindDoc="1" locked="0" layoutInCell="1" allowOverlap="1">
            <wp:simplePos x="0" y="0"/>
            <wp:positionH relativeFrom="column">
              <wp:posOffset>457200</wp:posOffset>
            </wp:positionH>
            <wp:positionV relativeFrom="paragraph">
              <wp:posOffset>-326390</wp:posOffset>
            </wp:positionV>
            <wp:extent cx="4699000" cy="87630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r="19627"/>
                    <a:stretch>
                      <a:fillRect/>
                    </a:stretch>
                  </pic:blipFill>
                  <pic:spPr bwMode="auto">
                    <a:xfrm>
                      <a:off x="0" y="0"/>
                      <a:ext cx="4699000" cy="876300"/>
                    </a:xfrm>
                    <a:prstGeom prst="rect">
                      <a:avLst/>
                    </a:prstGeom>
                    <a:noFill/>
                  </pic:spPr>
                </pic:pic>
              </a:graphicData>
            </a:graphic>
          </wp:anchor>
        </w:drawing>
      </w:r>
    </w:p>
    <w:p w:rsidR="000542B6" w:rsidRDefault="000542B6" w:rsidP="009D5ADA">
      <w:pPr>
        <w:pStyle w:val="Ttulo"/>
        <w:rPr>
          <w:rFonts w:ascii="Arial" w:hAnsi="Arial" w:cs="Arial"/>
          <w:b/>
          <w:sz w:val="32"/>
          <w:szCs w:val="32"/>
          <w:u w:val="single"/>
        </w:rPr>
      </w:pPr>
    </w:p>
    <w:p w:rsidR="000542B6" w:rsidRDefault="000542B6" w:rsidP="009D5ADA">
      <w:pPr>
        <w:jc w:val="center"/>
        <w:rPr>
          <w:rFonts w:ascii="Arial" w:hAnsi="Arial" w:cs="Arial"/>
          <w:sz w:val="32"/>
          <w:szCs w:val="32"/>
        </w:rPr>
      </w:pPr>
    </w:p>
    <w:p w:rsidR="000542B6" w:rsidRDefault="000542B6" w:rsidP="009D5ADA">
      <w:pPr>
        <w:jc w:val="center"/>
        <w:rPr>
          <w:rFonts w:ascii="Arial" w:hAnsi="Arial" w:cs="Arial"/>
          <w:sz w:val="32"/>
          <w:szCs w:val="32"/>
        </w:rPr>
      </w:pPr>
    </w:p>
    <w:p w:rsidR="000542B6" w:rsidRDefault="000542B6" w:rsidP="009D5ADA">
      <w:pPr>
        <w:jc w:val="center"/>
        <w:rPr>
          <w:rFonts w:ascii="Arial" w:hAnsi="Arial" w:cs="Arial"/>
          <w:sz w:val="32"/>
          <w:szCs w:val="32"/>
        </w:rPr>
      </w:pPr>
      <w:r>
        <w:rPr>
          <w:rFonts w:ascii="Arial" w:hAnsi="Arial" w:cs="Arial"/>
          <w:sz w:val="32"/>
          <w:szCs w:val="32"/>
        </w:rPr>
        <w:t>REGLAMENTO RANKING 2013</w:t>
      </w:r>
    </w:p>
    <w:p w:rsidR="000542B6" w:rsidRPr="00622BE9" w:rsidRDefault="000542B6" w:rsidP="009D5ADA">
      <w:pPr>
        <w:jc w:val="center"/>
        <w:rPr>
          <w:rFonts w:ascii="Arial" w:hAnsi="Arial" w:cs="Arial"/>
          <w:sz w:val="32"/>
          <w:szCs w:val="32"/>
        </w:rPr>
      </w:pPr>
      <w:r w:rsidRPr="00622BE9">
        <w:rPr>
          <w:rFonts w:ascii="Arial" w:hAnsi="Arial" w:cs="Arial"/>
          <w:sz w:val="32"/>
          <w:szCs w:val="32"/>
        </w:rPr>
        <w:t xml:space="preserve">MENORES </w:t>
      </w:r>
      <w:r>
        <w:rPr>
          <w:rFonts w:ascii="Arial" w:hAnsi="Arial" w:cs="Arial"/>
          <w:sz w:val="32"/>
          <w:szCs w:val="32"/>
        </w:rPr>
        <w:t xml:space="preserve"> </w:t>
      </w:r>
      <w:r w:rsidRPr="00D90448">
        <w:rPr>
          <w:rFonts w:ascii="Arial" w:hAnsi="Arial" w:cs="Arial"/>
          <w:b/>
          <w:sz w:val="32"/>
          <w:szCs w:val="32"/>
          <w:u w:val="single"/>
        </w:rPr>
        <w:t>CON</w:t>
      </w:r>
      <w:r>
        <w:rPr>
          <w:rFonts w:ascii="Arial" w:hAnsi="Arial" w:cs="Arial"/>
          <w:sz w:val="32"/>
          <w:szCs w:val="32"/>
        </w:rPr>
        <w:t xml:space="preserve">  </w:t>
      </w:r>
      <w:r w:rsidRPr="00622BE9">
        <w:rPr>
          <w:rFonts w:ascii="Arial" w:hAnsi="Arial" w:cs="Arial"/>
          <w:sz w:val="32"/>
          <w:szCs w:val="32"/>
        </w:rPr>
        <w:t>HANDICAP</w:t>
      </w:r>
    </w:p>
    <w:p w:rsidR="000542B6" w:rsidRPr="00622BE9" w:rsidRDefault="000542B6" w:rsidP="009D5ADA">
      <w:pPr>
        <w:jc w:val="center"/>
        <w:rPr>
          <w:rFonts w:ascii="Arial" w:hAnsi="Arial" w:cs="Arial"/>
          <w:b/>
          <w:u w:val="single"/>
        </w:rPr>
      </w:pPr>
    </w:p>
    <w:p w:rsidR="000542B6" w:rsidRPr="00622BE9" w:rsidRDefault="000542B6" w:rsidP="00622BE9">
      <w:pPr>
        <w:jc w:val="both"/>
        <w:rPr>
          <w:rFonts w:ascii="Arial" w:hAnsi="Arial" w:cs="Arial"/>
          <w:b/>
          <w:u w:val="single"/>
        </w:rPr>
      </w:pPr>
      <w:r w:rsidRPr="00622BE9">
        <w:rPr>
          <w:rFonts w:ascii="Arial" w:hAnsi="Arial" w:cs="Arial"/>
          <w:b/>
          <w:u w:val="single"/>
        </w:rPr>
        <w:t>ARTICULO 1.- OBJETO:</w:t>
      </w:r>
    </w:p>
    <w:p w:rsidR="000542B6" w:rsidRPr="00622BE9" w:rsidRDefault="000542B6" w:rsidP="00622BE9">
      <w:pPr>
        <w:jc w:val="both"/>
        <w:rPr>
          <w:rFonts w:ascii="Arial" w:hAnsi="Arial" w:cs="Arial"/>
          <w:b/>
          <w:u w:val="single"/>
        </w:rPr>
      </w:pPr>
    </w:p>
    <w:p w:rsidR="000542B6" w:rsidRPr="00622BE9" w:rsidRDefault="000542B6" w:rsidP="00622BE9">
      <w:pPr>
        <w:numPr>
          <w:ilvl w:val="0"/>
          <w:numId w:val="1"/>
        </w:numPr>
        <w:jc w:val="both"/>
        <w:rPr>
          <w:rFonts w:ascii="Arial" w:hAnsi="Arial" w:cs="Arial"/>
        </w:rPr>
      </w:pPr>
      <w:r w:rsidRPr="00622BE9">
        <w:rPr>
          <w:rFonts w:ascii="Arial" w:hAnsi="Arial" w:cs="Arial"/>
        </w:rPr>
        <w:t>Incentivar la práctica y competencia del golf entre los jugadores menores y juveniles con h</w:t>
      </w:r>
      <w:r>
        <w:rPr>
          <w:rFonts w:ascii="Arial" w:hAnsi="Arial" w:cs="Arial"/>
        </w:rPr>
        <w:t>á</w:t>
      </w:r>
      <w:r w:rsidRPr="00622BE9">
        <w:rPr>
          <w:rFonts w:ascii="Arial" w:hAnsi="Arial" w:cs="Arial"/>
        </w:rPr>
        <w:t xml:space="preserve">ndicap de </w:t>
      </w:r>
      <w:smartTag w:uri="urn:schemas-microsoft-com:office:smarttags" w:element="PersonName">
        <w:smartTagPr>
          <w:attr w:name="ProductID" w:val="la Federación Regional"/>
        </w:smartTagPr>
        <w:r w:rsidRPr="00622BE9">
          <w:rPr>
            <w:rFonts w:ascii="Arial" w:hAnsi="Arial" w:cs="Arial"/>
          </w:rPr>
          <w:t>la Federación Regional</w:t>
        </w:r>
      </w:smartTag>
      <w:r w:rsidRPr="00622BE9">
        <w:rPr>
          <w:rFonts w:ascii="Arial" w:hAnsi="Arial" w:cs="Arial"/>
        </w:rPr>
        <w:t xml:space="preserve"> de Golf Mar y Sierras.</w:t>
      </w:r>
    </w:p>
    <w:p w:rsidR="000542B6" w:rsidRPr="00564B72" w:rsidRDefault="000542B6" w:rsidP="0078056A">
      <w:pPr>
        <w:numPr>
          <w:ilvl w:val="0"/>
          <w:numId w:val="1"/>
        </w:numPr>
        <w:jc w:val="both"/>
        <w:rPr>
          <w:rFonts w:ascii="Arial" w:hAnsi="Arial" w:cs="Arial"/>
        </w:rPr>
      </w:pPr>
      <w:r w:rsidRPr="00564B72">
        <w:rPr>
          <w:rFonts w:ascii="Arial" w:hAnsi="Arial" w:cs="Arial"/>
        </w:rPr>
        <w:t>Priorizar los valores fundamentales del golf como la honestidad, la caballerosidad y la sana competencia deportiva.</w:t>
      </w:r>
    </w:p>
    <w:p w:rsidR="000542B6" w:rsidRPr="00564B72" w:rsidRDefault="000542B6" w:rsidP="0078056A">
      <w:pPr>
        <w:numPr>
          <w:ilvl w:val="0"/>
          <w:numId w:val="1"/>
        </w:numPr>
        <w:jc w:val="both"/>
        <w:rPr>
          <w:rFonts w:ascii="Arial" w:hAnsi="Arial" w:cs="Arial"/>
        </w:rPr>
      </w:pPr>
      <w:r w:rsidRPr="00564B72">
        <w:rPr>
          <w:rFonts w:ascii="Arial" w:hAnsi="Arial" w:cs="Arial"/>
        </w:rPr>
        <w:t>Brindarles a los jóvenes un ámbito de competencias exclusivas para sus edades.</w:t>
      </w:r>
    </w:p>
    <w:p w:rsidR="000542B6" w:rsidRPr="00564B72" w:rsidRDefault="000542B6" w:rsidP="0078056A">
      <w:pPr>
        <w:numPr>
          <w:ilvl w:val="0"/>
          <w:numId w:val="1"/>
        </w:numPr>
        <w:jc w:val="both"/>
        <w:rPr>
          <w:rFonts w:ascii="Arial" w:hAnsi="Arial" w:cs="Arial"/>
        </w:rPr>
      </w:pPr>
      <w:r w:rsidRPr="00564B72">
        <w:rPr>
          <w:rFonts w:ascii="Arial" w:hAnsi="Arial" w:cs="Arial"/>
        </w:rPr>
        <w:t>Generar un ámbito propicio para el intercambio de experiencias.</w:t>
      </w:r>
    </w:p>
    <w:p w:rsidR="000542B6" w:rsidRPr="00564B72" w:rsidRDefault="000542B6" w:rsidP="0078056A">
      <w:pPr>
        <w:numPr>
          <w:ilvl w:val="0"/>
          <w:numId w:val="1"/>
        </w:numPr>
        <w:jc w:val="both"/>
        <w:rPr>
          <w:rFonts w:ascii="Arial" w:hAnsi="Arial" w:cs="Arial"/>
        </w:rPr>
      </w:pPr>
      <w:r w:rsidRPr="00564B72">
        <w:rPr>
          <w:rFonts w:ascii="Arial" w:hAnsi="Arial" w:cs="Arial"/>
        </w:rPr>
        <w:t>Realizar diferentes actividades a lo largo del año que permitan capacitar a los jóvenes y adultos en distintos temas relacionados con el golf, como charlas, clínicas, etc.</w:t>
      </w:r>
    </w:p>
    <w:p w:rsidR="000542B6" w:rsidRPr="00622BE9" w:rsidRDefault="000542B6" w:rsidP="00622BE9">
      <w:pPr>
        <w:numPr>
          <w:ilvl w:val="0"/>
          <w:numId w:val="1"/>
        </w:numPr>
        <w:jc w:val="both"/>
        <w:rPr>
          <w:rFonts w:ascii="Arial" w:hAnsi="Arial" w:cs="Arial"/>
        </w:rPr>
      </w:pPr>
      <w:r w:rsidRPr="00564B72">
        <w:rPr>
          <w:rFonts w:ascii="Arial" w:hAnsi="Arial" w:cs="Arial"/>
        </w:rPr>
        <w:t>Disponer de una clasificación de los jugadores menores y juveniles (damas y caballeros),</w:t>
      </w:r>
      <w:r w:rsidRPr="00622BE9">
        <w:rPr>
          <w:rFonts w:ascii="Arial" w:hAnsi="Arial" w:cs="Arial"/>
        </w:rPr>
        <w:t xml:space="preserve"> que permita la selección para intervenir en competencias en representación de nuestra Federación, o participar de actividades en el transcurso del año.</w:t>
      </w:r>
    </w:p>
    <w:p w:rsidR="000542B6" w:rsidRPr="00622BE9" w:rsidRDefault="000542B6" w:rsidP="00622BE9">
      <w:pPr>
        <w:jc w:val="both"/>
        <w:rPr>
          <w:rFonts w:ascii="Arial" w:hAnsi="Arial" w:cs="Arial"/>
        </w:rPr>
      </w:pPr>
    </w:p>
    <w:p w:rsidR="000542B6" w:rsidRPr="00622BE9" w:rsidRDefault="000542B6" w:rsidP="00622BE9">
      <w:pPr>
        <w:pStyle w:val="Ttulo1"/>
        <w:rPr>
          <w:rFonts w:ascii="Arial" w:hAnsi="Arial" w:cs="Arial"/>
          <w:b/>
          <w:sz w:val="20"/>
        </w:rPr>
      </w:pPr>
      <w:r w:rsidRPr="00622BE9">
        <w:rPr>
          <w:rFonts w:ascii="Arial" w:hAnsi="Arial" w:cs="Arial"/>
          <w:b/>
          <w:sz w:val="20"/>
        </w:rPr>
        <w:t xml:space="preserve">ARTÍCULO 2.- CATEGORIAS  </w:t>
      </w:r>
    </w:p>
    <w:p w:rsidR="000542B6" w:rsidRPr="00622BE9" w:rsidRDefault="000542B6" w:rsidP="00622BE9">
      <w:pPr>
        <w:jc w:val="both"/>
        <w:rPr>
          <w:rFonts w:ascii="Arial" w:hAnsi="Arial" w:cs="Arial"/>
        </w:rPr>
      </w:pPr>
    </w:p>
    <w:p w:rsidR="000542B6" w:rsidRPr="00564B72" w:rsidRDefault="000542B6" w:rsidP="00622BE9">
      <w:pPr>
        <w:jc w:val="both"/>
        <w:rPr>
          <w:rFonts w:ascii="Arial" w:hAnsi="Arial" w:cs="Arial"/>
          <w:b/>
          <w:u w:val="single"/>
        </w:rPr>
      </w:pPr>
      <w:r w:rsidRPr="00622BE9">
        <w:rPr>
          <w:rFonts w:ascii="Arial" w:hAnsi="Arial" w:cs="Arial"/>
          <w:b/>
          <w:u w:val="single"/>
        </w:rPr>
        <w:t>Caballeros:</w:t>
      </w:r>
    </w:p>
    <w:p w:rsidR="000542B6" w:rsidRPr="00812E47" w:rsidRDefault="000542B6" w:rsidP="0078056A">
      <w:pPr>
        <w:ind w:left="708" w:firstLine="708"/>
        <w:jc w:val="both"/>
        <w:rPr>
          <w:rFonts w:ascii="Arial" w:hAnsi="Arial" w:cs="Arial"/>
        </w:rPr>
      </w:pPr>
      <w:r w:rsidRPr="00812E47">
        <w:rPr>
          <w:rFonts w:ascii="Arial" w:hAnsi="Arial" w:cs="Arial"/>
        </w:rPr>
        <w:t>Juveniles Clases 1988 – 1989 – 1990 – 1991 – 1992 – 1993 - 1994</w:t>
      </w:r>
    </w:p>
    <w:p w:rsidR="000542B6" w:rsidRPr="00812E47" w:rsidRDefault="000542B6" w:rsidP="00C32DE5">
      <w:pPr>
        <w:jc w:val="both"/>
        <w:rPr>
          <w:rFonts w:ascii="Arial" w:hAnsi="Arial" w:cs="Arial"/>
        </w:rPr>
      </w:pPr>
      <w:r w:rsidRPr="00812E47">
        <w:rPr>
          <w:rFonts w:ascii="Arial" w:hAnsi="Arial" w:cs="Arial"/>
        </w:rPr>
        <w:tab/>
      </w:r>
      <w:r w:rsidRPr="00812E47">
        <w:rPr>
          <w:rFonts w:ascii="Arial" w:hAnsi="Arial" w:cs="Arial"/>
        </w:rPr>
        <w:tab/>
        <w:t>Menores de 18 años Clases  1995 – 1996 - 1997</w:t>
      </w:r>
    </w:p>
    <w:p w:rsidR="000542B6" w:rsidRPr="00812E47" w:rsidRDefault="000542B6" w:rsidP="00C32DE5">
      <w:pPr>
        <w:jc w:val="both"/>
        <w:rPr>
          <w:rFonts w:ascii="Arial" w:hAnsi="Arial" w:cs="Arial"/>
        </w:rPr>
      </w:pPr>
      <w:r w:rsidRPr="00812E47">
        <w:rPr>
          <w:rFonts w:ascii="Arial" w:hAnsi="Arial" w:cs="Arial"/>
        </w:rPr>
        <w:tab/>
      </w:r>
      <w:r w:rsidRPr="00812E47">
        <w:rPr>
          <w:rFonts w:ascii="Arial" w:hAnsi="Arial" w:cs="Arial"/>
        </w:rPr>
        <w:tab/>
        <w:t>Menores de 15 años Clases 1998 - 1999</w:t>
      </w:r>
    </w:p>
    <w:p w:rsidR="000542B6" w:rsidRPr="00564B72" w:rsidRDefault="000542B6" w:rsidP="00C32DE5">
      <w:pPr>
        <w:ind w:left="708" w:firstLine="708"/>
        <w:jc w:val="both"/>
        <w:rPr>
          <w:rFonts w:ascii="Arial" w:hAnsi="Arial" w:cs="Arial"/>
        </w:rPr>
      </w:pPr>
      <w:r w:rsidRPr="00812E47">
        <w:rPr>
          <w:rFonts w:ascii="Arial" w:hAnsi="Arial" w:cs="Arial"/>
        </w:rPr>
        <w:t>Menores de 13 años Clases 2000 y posteriores</w:t>
      </w:r>
    </w:p>
    <w:p w:rsidR="000542B6" w:rsidRPr="00564B72" w:rsidRDefault="000542B6" w:rsidP="00622BE9">
      <w:pPr>
        <w:jc w:val="both"/>
        <w:rPr>
          <w:rFonts w:ascii="Arial" w:hAnsi="Arial" w:cs="Arial"/>
          <w:b/>
          <w:u w:val="single"/>
        </w:rPr>
      </w:pPr>
    </w:p>
    <w:p w:rsidR="000542B6" w:rsidRPr="00564B72" w:rsidRDefault="000542B6" w:rsidP="00622BE9">
      <w:pPr>
        <w:numPr>
          <w:ilvl w:val="0"/>
          <w:numId w:val="2"/>
        </w:numPr>
        <w:jc w:val="both"/>
        <w:rPr>
          <w:rFonts w:ascii="Arial" w:hAnsi="Arial" w:cs="Arial"/>
        </w:rPr>
      </w:pPr>
      <w:r w:rsidRPr="00564B72">
        <w:rPr>
          <w:rFonts w:ascii="Arial" w:hAnsi="Arial" w:cs="Arial"/>
        </w:rPr>
        <w:t xml:space="preserve">Se llevará un </w:t>
      </w:r>
      <w:r w:rsidRPr="00564B72">
        <w:rPr>
          <w:rFonts w:ascii="Arial" w:hAnsi="Arial" w:cs="Arial"/>
          <w:b/>
        </w:rPr>
        <w:t>RANKING GENERAL</w:t>
      </w:r>
      <w:r w:rsidRPr="00564B72">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564B72" w:rsidRDefault="000542B6" w:rsidP="00622BE9">
      <w:pPr>
        <w:numPr>
          <w:ilvl w:val="0"/>
          <w:numId w:val="2"/>
        </w:numPr>
        <w:jc w:val="both"/>
        <w:rPr>
          <w:rFonts w:ascii="Arial" w:hAnsi="Arial" w:cs="Arial"/>
        </w:rPr>
      </w:pPr>
      <w:r w:rsidRPr="00564B72">
        <w:rPr>
          <w:rFonts w:ascii="Arial" w:hAnsi="Arial" w:cs="Arial"/>
        </w:rPr>
        <w:t xml:space="preserve">Se llevará un </w:t>
      </w:r>
      <w:r w:rsidRPr="00564B72">
        <w:rPr>
          <w:rFonts w:ascii="Arial" w:hAnsi="Arial" w:cs="Arial"/>
          <w:b/>
        </w:rPr>
        <w:t>RANKING POR CATEGORÍA</w:t>
      </w:r>
      <w:r w:rsidRPr="00564B72">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las categorías de </w:t>
      </w:r>
      <w:smartTag w:uri="urn:schemas-microsoft-com:office:smarttags" w:element="PersonName">
        <w:smartTagPr>
          <w:attr w:name="ProductID" w:val="la Asociación Argentina"/>
        </w:smartTagPr>
        <w:r w:rsidRPr="00564B72">
          <w:rPr>
            <w:rFonts w:ascii="Arial" w:hAnsi="Arial" w:cs="Arial"/>
          </w:rPr>
          <w:t>la Asociación Argentina</w:t>
        </w:r>
      </w:smartTag>
      <w:r w:rsidRPr="00564B72">
        <w:rPr>
          <w:rFonts w:ascii="Arial" w:hAnsi="Arial" w:cs="Arial"/>
        </w:rPr>
        <w:t xml:space="preserve"> de Golf (AAG) u otros objetivos, como puede ser designaciones para participar en clases de </w:t>
      </w:r>
      <w:smartTag w:uri="urn:schemas-microsoft-com:office:smarttags" w:element="PersonName">
        <w:smartTagPr>
          <w:attr w:name="ProductID" w:val="la Escuela Nacional"/>
        </w:smartTagPr>
        <w:r w:rsidRPr="00564B72">
          <w:rPr>
            <w:rFonts w:ascii="Arial" w:hAnsi="Arial" w:cs="Arial"/>
          </w:rPr>
          <w:t>la Escuela Nacional</w:t>
        </w:r>
      </w:smartTag>
      <w:r w:rsidRPr="00564B72">
        <w:rPr>
          <w:rFonts w:ascii="Arial" w:hAnsi="Arial" w:cs="Arial"/>
        </w:rPr>
        <w:t xml:space="preserve"> de Golf, entrenamientos, etc..</w:t>
      </w:r>
    </w:p>
    <w:p w:rsidR="000542B6" w:rsidRPr="00564B72" w:rsidRDefault="000542B6" w:rsidP="00622BE9">
      <w:pPr>
        <w:jc w:val="both"/>
        <w:rPr>
          <w:rFonts w:ascii="Arial" w:hAnsi="Arial" w:cs="Arial"/>
        </w:rPr>
      </w:pPr>
    </w:p>
    <w:p w:rsidR="000542B6" w:rsidRPr="00564B72" w:rsidRDefault="000542B6" w:rsidP="00622BE9">
      <w:pPr>
        <w:jc w:val="both"/>
        <w:rPr>
          <w:rFonts w:ascii="Arial" w:hAnsi="Arial" w:cs="Arial"/>
        </w:rPr>
      </w:pPr>
      <w:r w:rsidRPr="00564B72">
        <w:rPr>
          <w:rFonts w:ascii="Arial" w:hAnsi="Arial" w:cs="Arial"/>
          <w:b/>
          <w:u w:val="single"/>
        </w:rPr>
        <w:t>Damas:</w:t>
      </w:r>
    </w:p>
    <w:p w:rsidR="000542B6" w:rsidRPr="00812E47" w:rsidRDefault="000542B6" w:rsidP="00956F1E">
      <w:pPr>
        <w:ind w:left="708" w:firstLine="708"/>
        <w:jc w:val="both"/>
        <w:rPr>
          <w:rFonts w:ascii="Arial" w:hAnsi="Arial" w:cs="Arial"/>
        </w:rPr>
      </w:pPr>
      <w:r w:rsidRPr="00812E47">
        <w:rPr>
          <w:rFonts w:ascii="Arial" w:hAnsi="Arial" w:cs="Arial"/>
        </w:rPr>
        <w:t>Juveniles Clases 1988 – 1989 – 1990 – 1991 – 1992 – 1993 - 1994</w:t>
      </w:r>
    </w:p>
    <w:p w:rsidR="000542B6" w:rsidRPr="00812E47" w:rsidRDefault="000542B6" w:rsidP="00956F1E">
      <w:pPr>
        <w:jc w:val="both"/>
        <w:rPr>
          <w:rFonts w:ascii="Arial" w:hAnsi="Arial" w:cs="Arial"/>
        </w:rPr>
      </w:pPr>
      <w:r w:rsidRPr="00812E47">
        <w:rPr>
          <w:rFonts w:ascii="Arial" w:hAnsi="Arial" w:cs="Arial"/>
        </w:rPr>
        <w:tab/>
      </w:r>
      <w:r w:rsidRPr="00812E47">
        <w:rPr>
          <w:rFonts w:ascii="Arial" w:hAnsi="Arial" w:cs="Arial"/>
        </w:rPr>
        <w:tab/>
        <w:t>Menores de 18 años Clases  1995 – 1996 - 1997</w:t>
      </w:r>
    </w:p>
    <w:p w:rsidR="000542B6" w:rsidRPr="00812E47" w:rsidRDefault="000542B6" w:rsidP="00956F1E">
      <w:pPr>
        <w:jc w:val="both"/>
        <w:rPr>
          <w:rFonts w:ascii="Arial" w:hAnsi="Arial" w:cs="Arial"/>
        </w:rPr>
      </w:pPr>
      <w:r w:rsidRPr="00812E47">
        <w:rPr>
          <w:rFonts w:ascii="Arial" w:hAnsi="Arial" w:cs="Arial"/>
        </w:rPr>
        <w:tab/>
      </w:r>
      <w:r w:rsidRPr="00812E47">
        <w:rPr>
          <w:rFonts w:ascii="Arial" w:hAnsi="Arial" w:cs="Arial"/>
        </w:rPr>
        <w:tab/>
        <w:t>Menores de 15 años Clases 1998 - 1999</w:t>
      </w:r>
    </w:p>
    <w:p w:rsidR="000542B6" w:rsidRPr="00564B72" w:rsidRDefault="000542B6" w:rsidP="00956F1E">
      <w:pPr>
        <w:ind w:left="708" w:firstLine="708"/>
        <w:jc w:val="both"/>
        <w:rPr>
          <w:rFonts w:ascii="Arial" w:hAnsi="Arial" w:cs="Arial"/>
        </w:rPr>
      </w:pPr>
      <w:r w:rsidRPr="00812E47">
        <w:rPr>
          <w:rFonts w:ascii="Arial" w:hAnsi="Arial" w:cs="Arial"/>
        </w:rPr>
        <w:t>Menores de 13 años Clases 2000 y posteriores</w:t>
      </w:r>
    </w:p>
    <w:p w:rsidR="000542B6" w:rsidRPr="00564B72" w:rsidRDefault="000542B6" w:rsidP="003D701E">
      <w:pPr>
        <w:jc w:val="both"/>
        <w:rPr>
          <w:rFonts w:ascii="Arial" w:hAnsi="Arial" w:cs="Arial"/>
          <w:b/>
          <w:u w:val="single"/>
        </w:rPr>
      </w:pPr>
    </w:p>
    <w:p w:rsidR="000542B6" w:rsidRPr="00564B72" w:rsidRDefault="000542B6" w:rsidP="003D701E">
      <w:pPr>
        <w:numPr>
          <w:ilvl w:val="0"/>
          <w:numId w:val="2"/>
        </w:numPr>
        <w:jc w:val="both"/>
        <w:rPr>
          <w:rFonts w:ascii="Arial" w:hAnsi="Arial" w:cs="Arial"/>
        </w:rPr>
      </w:pPr>
      <w:r w:rsidRPr="00622BE9">
        <w:rPr>
          <w:rFonts w:ascii="Arial" w:hAnsi="Arial" w:cs="Arial"/>
        </w:rPr>
        <w:t xml:space="preserve">Se llevará un </w:t>
      </w:r>
      <w:r w:rsidRPr="0078056A">
        <w:rPr>
          <w:rFonts w:ascii="Arial" w:hAnsi="Arial" w:cs="Arial"/>
          <w:b/>
        </w:rPr>
        <w:t>RANKING GENERAL</w:t>
      </w:r>
      <w:r w:rsidRPr="00622BE9">
        <w:rPr>
          <w:rFonts w:ascii="Arial" w:hAnsi="Arial" w:cs="Arial"/>
        </w:rPr>
        <w:t xml:space="preserve"> de menores, menores de 15, menores de 13 años y juveniles </w:t>
      </w:r>
      <w:r>
        <w:rPr>
          <w:rFonts w:ascii="Arial" w:hAnsi="Arial" w:cs="Arial"/>
        </w:rPr>
        <w:t xml:space="preserve">en </w:t>
      </w:r>
      <w:r w:rsidRPr="00622BE9">
        <w:rPr>
          <w:rFonts w:ascii="Arial" w:hAnsi="Arial" w:cs="Arial"/>
        </w:rPr>
        <w:t xml:space="preserve">conjunto, tomando los scores sin ventaja, para destacar a los jugadores que podrían ser ayudados a participar en Torneos del Ranking Nacional de Aficionados, como así </w:t>
      </w:r>
      <w:r w:rsidRPr="00564B72">
        <w:rPr>
          <w:rFonts w:ascii="Arial" w:hAnsi="Arial" w:cs="Arial"/>
        </w:rPr>
        <w:t>también para la elección de equipos combinados de diferentes categorías.</w:t>
      </w:r>
    </w:p>
    <w:p w:rsidR="000542B6" w:rsidRPr="00564B72" w:rsidRDefault="000542B6" w:rsidP="003D701E">
      <w:pPr>
        <w:numPr>
          <w:ilvl w:val="0"/>
          <w:numId w:val="2"/>
        </w:numPr>
        <w:jc w:val="both"/>
        <w:rPr>
          <w:rFonts w:ascii="Arial" w:hAnsi="Arial" w:cs="Arial"/>
        </w:rPr>
      </w:pPr>
      <w:r w:rsidRPr="00564B72">
        <w:rPr>
          <w:rFonts w:ascii="Arial" w:hAnsi="Arial" w:cs="Arial"/>
        </w:rPr>
        <w:t xml:space="preserve">Se llevará un </w:t>
      </w:r>
      <w:r w:rsidRPr="00564B72">
        <w:rPr>
          <w:rFonts w:ascii="Arial" w:hAnsi="Arial" w:cs="Arial"/>
          <w:b/>
        </w:rPr>
        <w:t>RANKING POR CATEGORÍA</w:t>
      </w:r>
      <w:r w:rsidRPr="00564B72">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las categorías de </w:t>
      </w:r>
      <w:smartTag w:uri="urn:schemas-microsoft-com:office:smarttags" w:element="PersonName">
        <w:smartTagPr>
          <w:attr w:name="ProductID" w:val="la Asociación Argentina"/>
        </w:smartTagPr>
        <w:r w:rsidRPr="00564B72">
          <w:rPr>
            <w:rFonts w:ascii="Arial" w:hAnsi="Arial" w:cs="Arial"/>
          </w:rPr>
          <w:t>la Asociación Argentina</w:t>
        </w:r>
      </w:smartTag>
      <w:r w:rsidRPr="00564B72">
        <w:rPr>
          <w:rFonts w:ascii="Arial" w:hAnsi="Arial" w:cs="Arial"/>
        </w:rPr>
        <w:t xml:space="preserve"> de Golf (AAG) u otros objetivos, como puede ser designaciones para participar en clases de </w:t>
      </w:r>
      <w:smartTag w:uri="urn:schemas-microsoft-com:office:smarttags" w:element="PersonName">
        <w:smartTagPr>
          <w:attr w:name="ProductID" w:val="la Escuela Nacional"/>
        </w:smartTagPr>
        <w:r w:rsidRPr="00564B72">
          <w:rPr>
            <w:rFonts w:ascii="Arial" w:hAnsi="Arial" w:cs="Arial"/>
          </w:rPr>
          <w:t>la Escuela Nacional</w:t>
        </w:r>
      </w:smartTag>
      <w:r w:rsidRPr="00564B72">
        <w:rPr>
          <w:rFonts w:ascii="Arial" w:hAnsi="Arial" w:cs="Arial"/>
        </w:rPr>
        <w:t xml:space="preserve"> de Golf, entrenamientos, etc.</w:t>
      </w:r>
    </w:p>
    <w:p w:rsidR="000542B6" w:rsidRPr="00564B72" w:rsidRDefault="000542B6" w:rsidP="00622BE9">
      <w:pPr>
        <w:jc w:val="both"/>
        <w:rPr>
          <w:rFonts w:ascii="Arial" w:hAnsi="Arial" w:cs="Arial"/>
        </w:rPr>
      </w:pPr>
    </w:p>
    <w:p w:rsidR="000542B6" w:rsidRDefault="000542B6" w:rsidP="00622BE9">
      <w:pPr>
        <w:pStyle w:val="Ttulo1"/>
        <w:rPr>
          <w:rFonts w:ascii="Arial" w:hAnsi="Arial" w:cs="Arial"/>
          <w:b/>
          <w:sz w:val="20"/>
        </w:rPr>
      </w:pPr>
    </w:p>
    <w:p w:rsidR="000542B6" w:rsidRPr="00F31101" w:rsidRDefault="000542B6" w:rsidP="00F31101"/>
    <w:p w:rsidR="000542B6" w:rsidRPr="00564B72" w:rsidRDefault="000542B6" w:rsidP="00622BE9">
      <w:pPr>
        <w:pStyle w:val="Ttulo1"/>
        <w:rPr>
          <w:rFonts w:ascii="Arial" w:hAnsi="Arial" w:cs="Arial"/>
          <w:b/>
          <w:sz w:val="20"/>
        </w:rPr>
      </w:pPr>
      <w:r w:rsidRPr="00564B72">
        <w:rPr>
          <w:rFonts w:ascii="Arial" w:hAnsi="Arial" w:cs="Arial"/>
          <w:b/>
          <w:sz w:val="20"/>
        </w:rPr>
        <w:lastRenderedPageBreak/>
        <w:t>ARTICULO 3.- PARTICIPANTES del RANKING</w:t>
      </w:r>
    </w:p>
    <w:p w:rsidR="000542B6" w:rsidRPr="00564B72" w:rsidRDefault="000542B6" w:rsidP="00622BE9">
      <w:pPr>
        <w:jc w:val="both"/>
        <w:rPr>
          <w:rFonts w:ascii="Arial" w:hAnsi="Arial" w:cs="Arial"/>
          <w:sz w:val="17"/>
        </w:rPr>
      </w:pPr>
    </w:p>
    <w:p w:rsidR="000542B6" w:rsidRPr="00564B72" w:rsidRDefault="000542B6" w:rsidP="003D701E">
      <w:pPr>
        <w:jc w:val="both"/>
        <w:rPr>
          <w:rFonts w:ascii="Tahoma" w:hAnsi="Tahoma" w:cs="Tahoma"/>
          <w:lang w:eastAsia="es-AR"/>
        </w:rPr>
      </w:pPr>
      <w:r w:rsidRPr="00564B72">
        <w:rPr>
          <w:rFonts w:ascii="Arial" w:hAnsi="Arial" w:cs="Arial"/>
        </w:rPr>
        <w:t xml:space="preserve">Podrán participar exclusivamente, todos los juveniles, menores, menores de 15, menores de 13 años con hándicap nacional, que sean </w:t>
      </w:r>
      <w:r w:rsidRPr="00564B72">
        <w:rPr>
          <w:rFonts w:ascii="Arial" w:hAnsi="Arial" w:cs="Arial"/>
          <w:b/>
        </w:rPr>
        <w:t>socios y/o representen a entidades adheridas</w:t>
      </w:r>
      <w:r w:rsidRPr="00564B72">
        <w:rPr>
          <w:rFonts w:ascii="Arial" w:hAnsi="Arial" w:cs="Arial"/>
        </w:rPr>
        <w:t xml:space="preserve"> a </w:t>
      </w:r>
      <w:smartTag w:uri="urn:schemas-microsoft-com:office:smarttags" w:element="PersonName">
        <w:smartTagPr>
          <w:attr w:name="ProductID" w:val="la Federación Regional"/>
        </w:smartTagPr>
        <w:r w:rsidRPr="00564B72">
          <w:rPr>
            <w:rFonts w:ascii="Arial" w:hAnsi="Arial" w:cs="Arial"/>
          </w:rPr>
          <w:t>la Federación Regional</w:t>
        </w:r>
      </w:smartTag>
      <w:r w:rsidRPr="00564B72">
        <w:rPr>
          <w:rFonts w:ascii="Arial" w:hAnsi="Arial" w:cs="Arial"/>
        </w:rPr>
        <w:t xml:space="preserve"> de Golf Mar y Sierras</w:t>
      </w:r>
      <w:r>
        <w:rPr>
          <w:rFonts w:ascii="Arial" w:hAnsi="Arial" w:cs="Arial"/>
        </w:rPr>
        <w:t>.</w:t>
      </w:r>
      <w:r w:rsidRPr="00564B72">
        <w:rPr>
          <w:rFonts w:ascii="Tahoma" w:hAnsi="Tahoma" w:cs="Tahoma"/>
          <w:lang w:eastAsia="es-AR"/>
        </w:rPr>
        <w:t xml:space="preserve"> </w:t>
      </w:r>
    </w:p>
    <w:p w:rsidR="000542B6" w:rsidRPr="00564B72" w:rsidRDefault="000542B6" w:rsidP="003D701E">
      <w:pPr>
        <w:jc w:val="both"/>
        <w:rPr>
          <w:rFonts w:ascii="Tahoma" w:hAnsi="Tahoma" w:cs="Tahoma"/>
          <w:lang w:eastAsia="es-AR"/>
        </w:rPr>
      </w:pPr>
      <w:r w:rsidRPr="00564B72">
        <w:rPr>
          <w:rFonts w:ascii="Tahoma" w:hAnsi="Tahoma" w:cs="Tahoma"/>
          <w:lang w:eastAsia="es-AR"/>
        </w:rPr>
        <w:t xml:space="preserve">También podrán participar jugadores que no pertenezcan a </w:t>
      </w:r>
      <w:smartTag w:uri="urn:schemas-microsoft-com:office:smarttags" w:element="PersonName">
        <w:smartTagPr>
          <w:attr w:name="ProductID" w:val="la Federación Regional"/>
        </w:smartTagPr>
        <w:r w:rsidRPr="00564B72">
          <w:rPr>
            <w:rFonts w:ascii="Tahoma" w:hAnsi="Tahoma" w:cs="Tahoma"/>
            <w:lang w:eastAsia="es-AR"/>
          </w:rPr>
          <w:t>la Federación Regional</w:t>
        </w:r>
      </w:smartTag>
      <w:r w:rsidRPr="00564B72">
        <w:rPr>
          <w:rFonts w:ascii="Tahoma" w:hAnsi="Tahoma" w:cs="Tahoma"/>
          <w:lang w:eastAsia="es-AR"/>
        </w:rPr>
        <w:t xml:space="preserve"> de Golf Mar y Sierras y que sean invitados por </w:t>
      </w:r>
      <w:smartTag w:uri="urn:schemas-microsoft-com:office:smarttags" w:element="PersonName">
        <w:smartTagPr>
          <w:attr w:name="ProductID" w:val="la Federación Regional"/>
        </w:smartTagPr>
        <w:r w:rsidRPr="00564B72">
          <w:rPr>
            <w:rFonts w:ascii="Tahoma" w:hAnsi="Tahoma" w:cs="Tahoma"/>
            <w:lang w:eastAsia="es-AR"/>
          </w:rPr>
          <w:t>la Organización. En</w:t>
        </w:r>
      </w:smartTag>
      <w:r w:rsidRPr="00564B72">
        <w:rPr>
          <w:rFonts w:ascii="Tahoma" w:hAnsi="Tahoma" w:cs="Tahoma"/>
          <w:lang w:eastAsia="es-AR"/>
        </w:rPr>
        <w:t xml:space="preserve"> estos casos, </w:t>
      </w:r>
      <w:r w:rsidRPr="00564B72">
        <w:rPr>
          <w:rFonts w:ascii="Tahoma" w:hAnsi="Tahoma" w:cs="Tahoma"/>
          <w:b/>
          <w:lang w:eastAsia="es-AR"/>
        </w:rPr>
        <w:t>los mismos intervendrán del Torneo pero no del Ranking</w:t>
      </w:r>
      <w:r w:rsidRPr="00564B72">
        <w:rPr>
          <w:rFonts w:ascii="Tahoma" w:hAnsi="Tahoma" w:cs="Tahoma"/>
          <w:lang w:eastAsia="es-AR"/>
        </w:rPr>
        <w:t xml:space="preserve">, que será exclusivo para jugadores de </w:t>
      </w:r>
      <w:smartTag w:uri="urn:schemas-microsoft-com:office:smarttags" w:element="PersonName">
        <w:smartTagPr>
          <w:attr w:name="ProductID" w:val="la Federación Regional"/>
        </w:smartTagPr>
        <w:r w:rsidRPr="00564B72">
          <w:rPr>
            <w:rFonts w:ascii="Tahoma" w:hAnsi="Tahoma" w:cs="Tahoma"/>
            <w:lang w:eastAsia="es-AR"/>
          </w:rPr>
          <w:t>la Federación.</w:t>
        </w:r>
      </w:smartTag>
    </w:p>
    <w:p w:rsidR="000542B6" w:rsidRPr="00564B72" w:rsidRDefault="000542B6" w:rsidP="00C32DE5">
      <w:pPr>
        <w:jc w:val="both"/>
        <w:rPr>
          <w:rFonts w:ascii="Arial" w:hAnsi="Arial" w:cs="Arial"/>
        </w:rPr>
      </w:pPr>
    </w:p>
    <w:p w:rsidR="000542B6" w:rsidRPr="00C32DE5" w:rsidRDefault="000542B6" w:rsidP="00C32DE5">
      <w:pPr>
        <w:jc w:val="both"/>
        <w:rPr>
          <w:rFonts w:ascii="Arial" w:hAnsi="Arial" w:cs="Arial"/>
        </w:rPr>
      </w:pPr>
      <w:r w:rsidRPr="00564B72">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0542B6"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ARTICULO 4.- TORNEOS</w:t>
      </w:r>
    </w:p>
    <w:p w:rsidR="000542B6" w:rsidRPr="00622BE9" w:rsidRDefault="000542B6" w:rsidP="00622BE9">
      <w:pPr>
        <w:jc w:val="both"/>
        <w:rPr>
          <w:rFonts w:ascii="Arial" w:hAnsi="Arial" w:cs="Arial"/>
          <w:sz w:val="17"/>
        </w:rPr>
      </w:pPr>
    </w:p>
    <w:p w:rsidR="000542B6" w:rsidRPr="00622BE9" w:rsidRDefault="000542B6" w:rsidP="00622BE9">
      <w:pPr>
        <w:jc w:val="both"/>
        <w:rPr>
          <w:rFonts w:ascii="Arial" w:hAnsi="Arial" w:cs="Arial"/>
        </w:rPr>
      </w:pPr>
      <w:smartTag w:uri="urn:schemas-microsoft-com:office:smarttags" w:element="PersonName">
        <w:smartTagPr>
          <w:attr w:name="ProductID" w:val="la Federación Regional"/>
        </w:smartTagPr>
        <w:r w:rsidRPr="00564B72">
          <w:rPr>
            <w:rFonts w:ascii="Arial" w:hAnsi="Arial" w:cs="Arial"/>
          </w:rPr>
          <w:t>La Sub-Comisión</w:t>
        </w:r>
      </w:smartTag>
      <w:r w:rsidRPr="00564B72">
        <w:rPr>
          <w:rFonts w:ascii="Arial" w:hAnsi="Arial" w:cs="Arial"/>
        </w:rPr>
        <w:t xml:space="preserve"> de Menores de </w:t>
      </w:r>
      <w:smartTag w:uri="urn:schemas-microsoft-com:office:smarttags" w:element="PersonName">
        <w:smartTagPr>
          <w:attr w:name="ProductID" w:val="la Federación Regional"/>
        </w:smartTagPr>
        <w:r w:rsidRPr="00564B72">
          <w:rPr>
            <w:rFonts w:ascii="Arial" w:hAnsi="Arial" w:cs="Arial"/>
          </w:rPr>
          <w:t>la Federación Regional</w:t>
        </w:r>
      </w:smartTag>
      <w:r w:rsidRPr="00564B72">
        <w:rPr>
          <w:rFonts w:ascii="Arial" w:hAnsi="Arial" w:cs="Arial"/>
        </w:rPr>
        <w:t xml:space="preserve"> de Golf Mar y Sierras determinará las fechas y sedes de cada competencia. Las condiciones de las competencias serán las fijadas por </w:t>
      </w:r>
      <w:smartTag w:uri="urn:schemas-microsoft-com:office:smarttags" w:element="PersonName">
        <w:smartTagPr>
          <w:attr w:name="ProductID" w:val="la Federación Regional"/>
        </w:smartTagPr>
        <w:r w:rsidRPr="00564B72">
          <w:rPr>
            <w:rFonts w:ascii="Arial" w:hAnsi="Arial" w:cs="Arial"/>
          </w:rPr>
          <w:t>la AAG</w:t>
        </w:r>
      </w:smartTag>
      <w:r w:rsidRPr="00564B72">
        <w:rPr>
          <w:rFonts w:ascii="Arial" w:hAnsi="Arial" w:cs="Arial"/>
        </w:rPr>
        <w:t xml:space="preserve"> para las competencias organizadas y patrocinadas por ella.</w:t>
      </w:r>
    </w:p>
    <w:p w:rsidR="000542B6"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ARTICULO 5.- INSCRIPCIONES</w:t>
      </w:r>
    </w:p>
    <w:p w:rsidR="000542B6" w:rsidRPr="00622BE9" w:rsidRDefault="000542B6" w:rsidP="00622BE9">
      <w:pPr>
        <w:jc w:val="both"/>
        <w:rPr>
          <w:rFonts w:ascii="Arial" w:hAnsi="Arial" w:cs="Arial"/>
          <w:sz w:val="17"/>
        </w:rPr>
      </w:pPr>
    </w:p>
    <w:p w:rsidR="000542B6" w:rsidRDefault="000542B6" w:rsidP="00622BE9">
      <w:pPr>
        <w:numPr>
          <w:ilvl w:val="0"/>
          <w:numId w:val="11"/>
        </w:numPr>
        <w:jc w:val="both"/>
        <w:rPr>
          <w:rFonts w:ascii="Arial" w:hAnsi="Arial" w:cs="Arial"/>
        </w:rPr>
      </w:pPr>
      <w:r w:rsidRPr="00564B72">
        <w:rPr>
          <w:rFonts w:ascii="Arial" w:hAnsi="Arial" w:cs="Arial"/>
        </w:rPr>
        <w:t>Se deberán efectuar a través del Club que cada jugador representa, llenando la planilla respectiva de inscripción</w:t>
      </w:r>
      <w:r w:rsidR="009C4BB2">
        <w:rPr>
          <w:rFonts w:ascii="Arial" w:hAnsi="Arial" w:cs="Arial"/>
        </w:rPr>
        <w:t xml:space="preserve"> </w:t>
      </w:r>
      <w:r w:rsidRPr="00564B72">
        <w:rPr>
          <w:rFonts w:ascii="Arial" w:hAnsi="Arial" w:cs="Arial"/>
        </w:rPr>
        <w:t>indica</w:t>
      </w:r>
      <w:r w:rsidR="009C4BB2">
        <w:rPr>
          <w:rFonts w:ascii="Arial" w:hAnsi="Arial" w:cs="Arial"/>
        </w:rPr>
        <w:t>da</w:t>
      </w:r>
      <w:r w:rsidRPr="00564B72">
        <w:rPr>
          <w:rFonts w:ascii="Arial" w:hAnsi="Arial" w:cs="Arial"/>
        </w:rPr>
        <w:t xml:space="preserve"> por el Club Organizador.</w:t>
      </w:r>
    </w:p>
    <w:p w:rsidR="009C4BB2" w:rsidRPr="009C4BB2" w:rsidRDefault="009C4BB2" w:rsidP="009C4BB2">
      <w:pPr>
        <w:numPr>
          <w:ilvl w:val="0"/>
          <w:numId w:val="11"/>
        </w:numPr>
        <w:tabs>
          <w:tab w:val="num" w:pos="426"/>
        </w:tabs>
        <w:jc w:val="both"/>
        <w:rPr>
          <w:rFonts w:ascii="Arial" w:hAnsi="Arial" w:cs="Arial"/>
          <w:b/>
          <w:u w:val="single"/>
          <w:lang w:val="es-MX"/>
        </w:rPr>
      </w:pPr>
      <w:r w:rsidRPr="00E71B04">
        <w:rPr>
          <w:rFonts w:ascii="Arial" w:hAnsi="Arial" w:cs="Arial"/>
          <w:b/>
          <w:u w:val="single"/>
          <w:lang w:val="es-MX"/>
        </w:rPr>
        <w:t>El cierre de inscripciones será 4 días antes del primer día de juego.</w:t>
      </w:r>
    </w:p>
    <w:p w:rsidR="000542B6" w:rsidRPr="00564B72" w:rsidRDefault="000542B6" w:rsidP="0038504A">
      <w:pPr>
        <w:numPr>
          <w:ilvl w:val="0"/>
          <w:numId w:val="11"/>
        </w:numPr>
        <w:jc w:val="both"/>
        <w:rPr>
          <w:rFonts w:ascii="Tahoma" w:hAnsi="Tahoma" w:cs="Tahoma"/>
          <w:sz w:val="17"/>
          <w:szCs w:val="17"/>
        </w:rPr>
      </w:pPr>
      <w:r w:rsidRPr="00564B72">
        <w:rPr>
          <w:rFonts w:ascii="Arial" w:hAnsi="Arial" w:cs="Arial"/>
        </w:rPr>
        <w:t xml:space="preserve">Todos los jugadores/as que compitan en las categorías </w:t>
      </w:r>
      <w:r w:rsidRPr="00564B72">
        <w:rPr>
          <w:rFonts w:ascii="Arial" w:hAnsi="Arial" w:cs="Arial"/>
          <w:b/>
          <w:u w:val="single"/>
        </w:rPr>
        <w:t>con hándicap</w:t>
      </w:r>
      <w:r w:rsidRPr="00564B72">
        <w:rPr>
          <w:rFonts w:ascii="Arial" w:hAnsi="Arial" w:cs="Arial"/>
        </w:rPr>
        <w:t xml:space="preserve"> deberán abonar la inscripción de acuerdo al siguiente cuadro:</w:t>
      </w:r>
    </w:p>
    <w:p w:rsidR="000542B6" w:rsidRPr="00564B72" w:rsidRDefault="000542B6" w:rsidP="00BD59C9">
      <w:pPr>
        <w:jc w:val="both"/>
        <w:rPr>
          <w:rFonts w:ascii="Tahoma" w:hAnsi="Tahoma" w:cs="Tahoma"/>
          <w:sz w:val="17"/>
          <w:szCs w:val="17"/>
        </w:rPr>
      </w:pPr>
    </w:p>
    <w:p w:rsidR="000542B6" w:rsidRPr="00564B72" w:rsidRDefault="009C4BB2" w:rsidP="00BD59C9">
      <w:pPr>
        <w:ind w:firstLine="360"/>
        <w:jc w:val="both"/>
        <w:rPr>
          <w:rFonts w:ascii="Arial" w:hAnsi="Arial" w:cs="Arial"/>
          <w:b/>
        </w:rPr>
      </w:pPr>
      <w:r>
        <w:rPr>
          <w:rFonts w:ascii="Arial" w:hAnsi="Arial" w:cs="Arial"/>
          <w:b/>
        </w:rPr>
        <w:t>Tarifas para el 2013</w:t>
      </w:r>
      <w:r w:rsidR="000542B6" w:rsidRPr="00564B72">
        <w:rPr>
          <w:rFonts w:ascii="Arial" w:hAnsi="Arial" w:cs="Arial"/>
          <w:b/>
        </w:rPr>
        <w:t>:</w:t>
      </w:r>
    </w:p>
    <w:p w:rsidR="000542B6" w:rsidRPr="00564B72" w:rsidRDefault="000542B6" w:rsidP="00BD59C9">
      <w:pPr>
        <w:ind w:firstLine="360"/>
        <w:jc w:val="both"/>
        <w:rPr>
          <w:rFonts w:ascii="Arial" w:hAnsi="Arial" w:cs="Arial"/>
          <w:b/>
        </w:rPr>
      </w:pPr>
    </w:p>
    <w:p w:rsidR="000542B6" w:rsidRPr="00564B72" w:rsidRDefault="000542B6" w:rsidP="00E8451C">
      <w:pPr>
        <w:ind w:firstLine="360"/>
        <w:jc w:val="both"/>
        <w:rPr>
          <w:rFonts w:ascii="Arial" w:hAnsi="Arial" w:cs="Arial"/>
          <w:b/>
        </w:rPr>
      </w:pPr>
      <w:r w:rsidRPr="00564B72">
        <w:rPr>
          <w:rFonts w:ascii="Arial" w:hAnsi="Arial" w:cs="Arial"/>
          <w:b/>
        </w:rPr>
        <w:t xml:space="preserve">Jugadores de </w:t>
      </w:r>
      <w:smartTag w:uri="urn:schemas-microsoft-com:office:smarttags" w:element="PersonName">
        <w:smartTagPr>
          <w:attr w:name="ProductID" w:val="la Federación Regional"/>
        </w:smartTagPr>
        <w:r w:rsidRPr="00564B72">
          <w:rPr>
            <w:rFonts w:ascii="Arial" w:hAnsi="Arial" w:cs="Arial"/>
            <w:b/>
          </w:rPr>
          <w:t>la Federación Regional</w:t>
        </w:r>
      </w:smartTag>
      <w:r w:rsidRPr="00564B72">
        <w:rPr>
          <w:rFonts w:ascii="Arial" w:hAnsi="Arial" w:cs="Arial"/>
          <w:b/>
        </w:rPr>
        <w:t xml:space="preserve"> de Golf Mar y Sierras:</w:t>
      </w:r>
    </w:p>
    <w:p w:rsidR="000542B6" w:rsidRPr="00564B72" w:rsidRDefault="000542B6" w:rsidP="00E8451C">
      <w:pPr>
        <w:ind w:left="720"/>
        <w:jc w:val="both"/>
        <w:rPr>
          <w:rFonts w:ascii="Arial" w:hAnsi="Arial" w:cs="Arial"/>
          <w:b/>
        </w:rPr>
      </w:pPr>
    </w:p>
    <w:p w:rsidR="000542B6" w:rsidRPr="00564B72" w:rsidRDefault="000542B6" w:rsidP="00E8451C">
      <w:pPr>
        <w:ind w:left="720"/>
        <w:jc w:val="both"/>
        <w:rPr>
          <w:rFonts w:ascii="Arial" w:hAnsi="Arial" w:cs="Arial"/>
          <w:b/>
        </w:rPr>
      </w:pPr>
      <w:r w:rsidRPr="00564B72">
        <w:rPr>
          <w:rFonts w:ascii="Arial" w:hAnsi="Arial" w:cs="Arial"/>
          <w:b/>
        </w:rPr>
        <w:t xml:space="preserve">Torneos de </w:t>
      </w:r>
    </w:p>
    <w:p w:rsidR="000542B6" w:rsidRPr="00812E47" w:rsidRDefault="000542B6" w:rsidP="00E8451C">
      <w:pPr>
        <w:ind w:left="720"/>
        <w:jc w:val="both"/>
        <w:rPr>
          <w:rFonts w:ascii="Arial" w:hAnsi="Arial" w:cs="Arial"/>
          <w:b/>
        </w:rPr>
      </w:pPr>
      <w:r w:rsidRPr="00812E47">
        <w:rPr>
          <w:rFonts w:ascii="Arial" w:hAnsi="Arial" w:cs="Arial"/>
          <w:b/>
        </w:rPr>
        <w:t>18 hoyos c/HCP</w:t>
      </w:r>
      <w:r w:rsidRPr="00812E47">
        <w:rPr>
          <w:rFonts w:ascii="Arial" w:hAnsi="Arial" w:cs="Arial"/>
          <w:b/>
        </w:rPr>
        <w:tab/>
        <w:t>$75</w:t>
      </w:r>
    </w:p>
    <w:p w:rsidR="000542B6" w:rsidRPr="00564B72" w:rsidRDefault="000542B6" w:rsidP="00E8451C">
      <w:pPr>
        <w:ind w:left="720"/>
        <w:jc w:val="both"/>
        <w:rPr>
          <w:rFonts w:ascii="Arial" w:hAnsi="Arial" w:cs="Arial"/>
          <w:b/>
        </w:rPr>
      </w:pPr>
      <w:r w:rsidRPr="00812E47">
        <w:rPr>
          <w:rFonts w:ascii="Arial" w:hAnsi="Arial" w:cs="Arial"/>
          <w:b/>
        </w:rPr>
        <w:t>36 hoyos c/HCP</w:t>
      </w:r>
      <w:r w:rsidRPr="00812E47">
        <w:rPr>
          <w:rFonts w:ascii="Arial" w:hAnsi="Arial" w:cs="Arial"/>
          <w:b/>
        </w:rPr>
        <w:tab/>
        <w:t>$115</w:t>
      </w:r>
    </w:p>
    <w:p w:rsidR="000542B6" w:rsidRPr="00564B72" w:rsidRDefault="000542B6" w:rsidP="00E8451C">
      <w:pPr>
        <w:ind w:left="720"/>
        <w:jc w:val="both"/>
        <w:rPr>
          <w:rFonts w:ascii="Arial" w:hAnsi="Arial" w:cs="Arial"/>
          <w:b/>
        </w:rPr>
      </w:pPr>
    </w:p>
    <w:p w:rsidR="000542B6" w:rsidRPr="00564B72" w:rsidRDefault="000542B6" w:rsidP="00E8451C">
      <w:pPr>
        <w:ind w:firstLine="360"/>
        <w:jc w:val="both"/>
        <w:rPr>
          <w:rFonts w:ascii="Arial" w:hAnsi="Arial" w:cs="Arial"/>
          <w:b/>
        </w:rPr>
      </w:pPr>
      <w:r w:rsidRPr="00564B72">
        <w:rPr>
          <w:rFonts w:ascii="Arial" w:hAnsi="Arial" w:cs="Arial"/>
          <w:b/>
        </w:rPr>
        <w:t>Jugadores invitados:</w:t>
      </w:r>
    </w:p>
    <w:p w:rsidR="000542B6" w:rsidRPr="00564B72" w:rsidRDefault="000542B6" w:rsidP="00E8451C">
      <w:pPr>
        <w:ind w:left="708"/>
        <w:jc w:val="both"/>
        <w:rPr>
          <w:rFonts w:ascii="Arial" w:hAnsi="Arial" w:cs="Arial"/>
          <w:b/>
        </w:rPr>
      </w:pPr>
    </w:p>
    <w:p w:rsidR="000542B6" w:rsidRPr="00564B72" w:rsidRDefault="000542B6" w:rsidP="00E8451C">
      <w:pPr>
        <w:ind w:left="708"/>
        <w:jc w:val="both"/>
        <w:rPr>
          <w:rFonts w:ascii="Arial" w:hAnsi="Arial" w:cs="Arial"/>
          <w:b/>
        </w:rPr>
      </w:pPr>
      <w:r w:rsidRPr="00564B72">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0542B6" w:rsidRPr="00564B72" w:rsidRDefault="000542B6" w:rsidP="00E8451C">
      <w:pPr>
        <w:ind w:left="720"/>
        <w:jc w:val="both"/>
        <w:rPr>
          <w:rFonts w:ascii="Arial" w:hAnsi="Arial" w:cs="Arial"/>
          <w:b/>
        </w:rPr>
      </w:pPr>
    </w:p>
    <w:p w:rsidR="000542B6" w:rsidRPr="00564B72" w:rsidRDefault="000542B6" w:rsidP="00E8451C">
      <w:pPr>
        <w:ind w:left="720"/>
        <w:jc w:val="both"/>
        <w:rPr>
          <w:rFonts w:ascii="Arial" w:hAnsi="Arial" w:cs="Arial"/>
          <w:b/>
        </w:rPr>
      </w:pPr>
      <w:r w:rsidRPr="00564B72">
        <w:rPr>
          <w:rFonts w:ascii="Arial" w:hAnsi="Arial" w:cs="Arial"/>
          <w:b/>
        </w:rPr>
        <w:t xml:space="preserve">El Club Organizador por cada día de juego deberá enviar a </w:t>
      </w:r>
      <w:smartTag w:uri="urn:schemas-microsoft-com:office:smarttags" w:element="PersonName">
        <w:smartTagPr>
          <w:attr w:name="ProductID" w:val="la Federación Regional"/>
        </w:smartTagPr>
        <w:r w:rsidRPr="00564B72">
          <w:rPr>
            <w:rFonts w:ascii="Arial" w:hAnsi="Arial" w:cs="Arial"/>
            <w:b/>
          </w:rPr>
          <w:t>la Federación</w:t>
        </w:r>
      </w:smartTag>
      <w:r w:rsidRPr="00564B72">
        <w:rPr>
          <w:rFonts w:ascii="Arial" w:hAnsi="Arial" w:cs="Arial"/>
          <w:b/>
        </w:rPr>
        <w:t xml:space="preserve"> la suma </w:t>
      </w:r>
      <w:r w:rsidRPr="00812E47">
        <w:rPr>
          <w:rFonts w:ascii="Arial" w:hAnsi="Arial" w:cs="Arial"/>
          <w:b/>
        </w:rPr>
        <w:t>de $20.-(en torneos de un día) y de $ 30.- (en torneos de dos días.</w:t>
      </w:r>
    </w:p>
    <w:p w:rsidR="000542B6" w:rsidRPr="00564B72" w:rsidRDefault="000542B6" w:rsidP="00DC029D">
      <w:pPr>
        <w:ind w:left="720" w:firstLine="708"/>
        <w:rPr>
          <w:rFonts w:ascii="Arial" w:hAnsi="Arial" w:cs="Arial"/>
          <w:b/>
        </w:rPr>
      </w:pPr>
    </w:p>
    <w:p w:rsidR="000542B6" w:rsidRPr="00564B72" w:rsidRDefault="000542B6" w:rsidP="00622BE9">
      <w:pPr>
        <w:numPr>
          <w:ilvl w:val="0"/>
          <w:numId w:val="11"/>
        </w:numPr>
        <w:jc w:val="both"/>
        <w:rPr>
          <w:rFonts w:ascii="Arial" w:hAnsi="Arial" w:cs="Arial"/>
        </w:rPr>
      </w:pPr>
      <w:r w:rsidRPr="00564B72">
        <w:rPr>
          <w:rFonts w:ascii="Arial" w:hAnsi="Arial" w:cs="Arial"/>
        </w:rPr>
        <w:t>Por razones de capacidad de la cancha, el Club Organizador podrá limitar el número de participantes, dándole preferencia a aquellos de menor hándicap, proporcionalmente a la cantidad de inscriptos en cada una de las categorías.</w:t>
      </w:r>
    </w:p>
    <w:p w:rsidR="000542B6" w:rsidRPr="00564B72" w:rsidRDefault="000542B6" w:rsidP="00622BE9">
      <w:pPr>
        <w:numPr>
          <w:ilvl w:val="0"/>
          <w:numId w:val="11"/>
        </w:numPr>
        <w:jc w:val="both"/>
        <w:rPr>
          <w:rFonts w:ascii="Arial" w:hAnsi="Arial" w:cs="Arial"/>
        </w:rPr>
      </w:pPr>
      <w:r w:rsidRPr="00564B72">
        <w:rPr>
          <w:rFonts w:ascii="Arial" w:hAnsi="Arial" w:cs="Arial"/>
        </w:rPr>
        <w:t>No podrán ser excluidos de la participación en las competencias del Ranking en virtud de lo dispuesto por el inciso c) precedente, los jugadores que a la fecha de cierre de inscripción de cada Torneo cuenten con puntaje obtenido en Torneos anteriores del Ranking vigente, siempre que hubieran realizado su inscripción en tiempo y forma.</w:t>
      </w:r>
    </w:p>
    <w:p w:rsidR="000542B6" w:rsidRPr="00564B72" w:rsidRDefault="000542B6" w:rsidP="00622BE9">
      <w:pPr>
        <w:jc w:val="both"/>
        <w:rPr>
          <w:rFonts w:ascii="Arial" w:hAnsi="Arial" w:cs="Arial"/>
        </w:rPr>
      </w:pPr>
    </w:p>
    <w:p w:rsidR="000542B6" w:rsidRPr="00564B72" w:rsidRDefault="000542B6" w:rsidP="00622BE9">
      <w:pPr>
        <w:ind w:left="360"/>
        <w:jc w:val="both"/>
        <w:rPr>
          <w:rFonts w:ascii="Arial" w:hAnsi="Arial" w:cs="Arial"/>
          <w:lang w:val="es-MX"/>
        </w:rPr>
      </w:pPr>
      <w:r w:rsidRPr="00564B72">
        <w:rPr>
          <w:rFonts w:ascii="Arial" w:hAnsi="Arial" w:cs="Arial"/>
          <w:b/>
          <w:u w:val="single"/>
          <w:lang w:val="es-MX"/>
        </w:rPr>
        <w:t>NOTA</w:t>
      </w:r>
      <w:r w:rsidRPr="00564B72">
        <w:rPr>
          <w:rFonts w:ascii="Arial" w:hAnsi="Arial" w:cs="Arial"/>
          <w:b/>
          <w:lang w:val="es-MX"/>
        </w:rPr>
        <w:t xml:space="preserve">: </w:t>
      </w:r>
      <w:r w:rsidRPr="00564B72">
        <w:rPr>
          <w:rFonts w:ascii="Arial" w:hAnsi="Arial" w:cs="Arial"/>
          <w:lang w:val="es-MX"/>
        </w:rPr>
        <w:t>Cada Club será el encargado de abonar el green fee de los jugadores inscriptos que desistan de participar a último momento del Torneo. Para ello, deberá nombrar un responsable de la delegación quien será el encargado de hacer efectivo el pago.</w:t>
      </w:r>
    </w:p>
    <w:p w:rsidR="000542B6" w:rsidRDefault="000542B6" w:rsidP="00622BE9">
      <w:pPr>
        <w:pStyle w:val="Ttulo1"/>
        <w:rPr>
          <w:rFonts w:ascii="Arial" w:hAnsi="Arial" w:cs="Arial"/>
          <w:b/>
          <w:sz w:val="20"/>
        </w:rPr>
      </w:pPr>
    </w:p>
    <w:p w:rsidR="000542B6" w:rsidRDefault="000542B6" w:rsidP="00F31101"/>
    <w:p w:rsidR="000542B6" w:rsidRPr="00F31101" w:rsidRDefault="000542B6" w:rsidP="00F31101"/>
    <w:p w:rsidR="000542B6" w:rsidRDefault="000542B6" w:rsidP="00622BE9">
      <w:pPr>
        <w:pStyle w:val="Ttulo1"/>
        <w:rPr>
          <w:rFonts w:ascii="Arial" w:hAnsi="Arial" w:cs="Arial"/>
          <w:b/>
          <w:sz w:val="20"/>
        </w:rPr>
      </w:pPr>
    </w:p>
    <w:p w:rsidR="000542B6" w:rsidRPr="00F31101" w:rsidRDefault="000542B6" w:rsidP="00F31101"/>
    <w:p w:rsidR="000542B6" w:rsidRDefault="000542B6" w:rsidP="00622BE9">
      <w:pPr>
        <w:pStyle w:val="Ttulo1"/>
        <w:rPr>
          <w:rFonts w:ascii="Arial" w:hAnsi="Arial" w:cs="Arial"/>
          <w:b/>
          <w:sz w:val="20"/>
        </w:rPr>
      </w:pPr>
    </w:p>
    <w:p w:rsidR="000542B6"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ARTICULO 6.- HORARIOS</w:t>
      </w:r>
    </w:p>
    <w:p w:rsidR="000542B6" w:rsidRPr="00622BE9" w:rsidRDefault="000542B6" w:rsidP="00622BE9">
      <w:pPr>
        <w:jc w:val="both"/>
        <w:rPr>
          <w:rFonts w:ascii="Arial" w:hAnsi="Arial" w:cs="Arial"/>
          <w:lang w:val="es-MX"/>
        </w:rPr>
      </w:pPr>
    </w:p>
    <w:p w:rsidR="000542B6" w:rsidRPr="00622BE9" w:rsidRDefault="000542B6" w:rsidP="00622BE9">
      <w:pPr>
        <w:jc w:val="both"/>
        <w:rPr>
          <w:rFonts w:ascii="Arial" w:hAnsi="Arial" w:cs="Arial"/>
          <w:lang w:val="es-MX"/>
        </w:rPr>
      </w:pPr>
      <w:r w:rsidRPr="00564B72">
        <w:rPr>
          <w:rFonts w:ascii="Arial" w:hAnsi="Arial" w:cs="Arial"/>
          <w:lang w:val="es-MX"/>
        </w:rPr>
        <w:t>Deberán ser confeccionados por el Club Organizador y enviados a los clubes participantes 48 horas antes del inicio de la competencia. Para su confección se deberá tener en cuenta las</w:t>
      </w:r>
      <w:r w:rsidRPr="00622BE9">
        <w:rPr>
          <w:rFonts w:ascii="Arial" w:hAnsi="Arial" w:cs="Arial"/>
          <w:lang w:val="es-MX"/>
        </w:rPr>
        <w:t xml:space="preserve"> categorías y las posiciones en el Ranking, teniendo especial cuidado en que cada línea est</w:t>
      </w:r>
      <w:r>
        <w:rPr>
          <w:rFonts w:ascii="Arial" w:hAnsi="Arial" w:cs="Arial"/>
          <w:lang w:val="es-MX"/>
        </w:rPr>
        <w:t>é</w:t>
      </w:r>
      <w:r w:rsidRPr="00622BE9">
        <w:rPr>
          <w:rFonts w:ascii="Arial" w:hAnsi="Arial" w:cs="Arial"/>
          <w:lang w:val="es-MX"/>
        </w:rPr>
        <w:t xml:space="preserve"> integrada por jugadores de </w:t>
      </w:r>
      <w:r>
        <w:rPr>
          <w:rFonts w:ascii="Arial" w:hAnsi="Arial" w:cs="Arial"/>
          <w:lang w:val="es-MX"/>
        </w:rPr>
        <w:t xml:space="preserve">clubes </w:t>
      </w:r>
      <w:r w:rsidRPr="00622BE9">
        <w:rPr>
          <w:rFonts w:ascii="Arial" w:hAnsi="Arial" w:cs="Arial"/>
          <w:lang w:val="es-MX"/>
        </w:rPr>
        <w:t>diferentes.</w:t>
      </w:r>
    </w:p>
    <w:p w:rsidR="000542B6" w:rsidRPr="008C3234" w:rsidRDefault="000542B6" w:rsidP="008C3234">
      <w:pPr>
        <w:ind w:left="360"/>
        <w:jc w:val="both"/>
        <w:rPr>
          <w:rFonts w:ascii="Arial" w:hAnsi="Arial" w:cs="Arial"/>
          <w:u w:val="single"/>
          <w:lang w:val="es-MX"/>
        </w:rPr>
      </w:pPr>
    </w:p>
    <w:p w:rsidR="000542B6" w:rsidRPr="008C3234" w:rsidRDefault="000542B6" w:rsidP="008C3234">
      <w:pPr>
        <w:ind w:left="360"/>
        <w:jc w:val="both"/>
        <w:rPr>
          <w:rFonts w:ascii="Arial" w:hAnsi="Arial" w:cs="Arial"/>
          <w:lang w:val="es-MX"/>
        </w:rPr>
      </w:pPr>
      <w:r w:rsidRPr="008C3234">
        <w:rPr>
          <w:rFonts w:ascii="Arial" w:hAnsi="Arial" w:cs="Arial"/>
          <w:b/>
          <w:u w:val="single"/>
          <w:lang w:val="es-MX"/>
        </w:rPr>
        <w:t xml:space="preserve">NOTA: </w:t>
      </w:r>
      <w:r w:rsidRPr="008C3234">
        <w:rPr>
          <w:rFonts w:ascii="Arial" w:hAnsi="Arial" w:cs="Arial"/>
          <w:lang w:val="es-MX"/>
        </w:rPr>
        <w:t xml:space="preserve">El horario para los jugadores Caballeros menores de 15 y 13 años al igual que las damas de todas las categorías, se realizara sin separarlos por categoría, respetando los hándicaps y/o ubicación del ranking según criterio de </w:t>
      </w:r>
      <w:smartTag w:uri="urn:schemas-microsoft-com:office:smarttags" w:element="PersonName">
        <w:smartTagPr>
          <w:attr w:name="ProductID" w:val="la Federación Regional"/>
        </w:smartTagPr>
        <w:r w:rsidRPr="008C3234">
          <w:rPr>
            <w:rFonts w:ascii="Arial" w:hAnsi="Arial" w:cs="Arial"/>
            <w:lang w:val="es-MX"/>
          </w:rPr>
          <w:t>la Comisión</w:t>
        </w:r>
      </w:smartTag>
      <w:r w:rsidRPr="008C3234">
        <w:rPr>
          <w:rFonts w:ascii="Arial" w:hAnsi="Arial" w:cs="Arial"/>
          <w:lang w:val="es-MX"/>
        </w:rPr>
        <w:t xml:space="preserve"> de Menores.</w:t>
      </w:r>
    </w:p>
    <w:p w:rsidR="000542B6" w:rsidRPr="008C3234" w:rsidRDefault="000542B6" w:rsidP="00622BE9">
      <w:pPr>
        <w:jc w:val="both"/>
        <w:rPr>
          <w:rFonts w:ascii="Arial" w:hAnsi="Arial" w:cs="Arial"/>
          <w:lang w:val="es-MX"/>
        </w:rPr>
      </w:pPr>
    </w:p>
    <w:p w:rsidR="000542B6" w:rsidRPr="00622BE9" w:rsidRDefault="000542B6" w:rsidP="00622BE9">
      <w:pPr>
        <w:pStyle w:val="Ttulo1"/>
        <w:rPr>
          <w:rFonts w:ascii="Arial" w:hAnsi="Arial" w:cs="Arial"/>
          <w:b/>
          <w:sz w:val="20"/>
        </w:rPr>
      </w:pPr>
      <w:r w:rsidRPr="00622BE9">
        <w:rPr>
          <w:rFonts w:ascii="Arial" w:hAnsi="Arial" w:cs="Arial"/>
          <w:b/>
          <w:sz w:val="20"/>
        </w:rPr>
        <w:t>ARTICULO 7.- PREMIOS</w:t>
      </w:r>
    </w:p>
    <w:p w:rsidR="000542B6" w:rsidRPr="00622BE9" w:rsidRDefault="000542B6" w:rsidP="00622BE9">
      <w:pPr>
        <w:jc w:val="both"/>
        <w:rPr>
          <w:rFonts w:ascii="Arial" w:hAnsi="Arial" w:cs="Arial"/>
          <w:sz w:val="17"/>
        </w:rPr>
      </w:pPr>
    </w:p>
    <w:p w:rsidR="000542B6" w:rsidRPr="00D90448" w:rsidRDefault="000542B6" w:rsidP="008C3234">
      <w:pPr>
        <w:jc w:val="both"/>
        <w:rPr>
          <w:rFonts w:ascii="Arial" w:hAnsi="Arial" w:cs="Arial"/>
          <w:lang w:val="es-MX"/>
        </w:rPr>
      </w:pPr>
      <w:r w:rsidRPr="00622BE9">
        <w:rPr>
          <w:rFonts w:ascii="Arial" w:hAnsi="Arial" w:cs="Arial"/>
          <w:u w:val="single"/>
        </w:rPr>
        <w:t>Torneos</w:t>
      </w:r>
      <w:r w:rsidRPr="008C3234">
        <w:rPr>
          <w:rFonts w:ascii="Arial" w:hAnsi="Arial" w:cs="Arial"/>
        </w:rPr>
        <w:t>:</w:t>
      </w:r>
      <w:r>
        <w:rPr>
          <w:rFonts w:ascii="Arial" w:hAnsi="Arial" w:cs="Arial"/>
        </w:rPr>
        <w:t xml:space="preserve"> </w:t>
      </w:r>
      <w:r w:rsidRPr="00D90448">
        <w:rPr>
          <w:rFonts w:ascii="Arial" w:hAnsi="Arial" w:cs="Arial"/>
        </w:rPr>
        <w:t xml:space="preserve">En cada torneo se otorgarán, </w:t>
      </w:r>
      <w:r>
        <w:rPr>
          <w:rFonts w:ascii="Arial" w:hAnsi="Arial" w:cs="Arial"/>
        </w:rPr>
        <w:t>por</w:t>
      </w:r>
      <w:r w:rsidRPr="00D90448">
        <w:rPr>
          <w:rFonts w:ascii="Arial" w:hAnsi="Arial" w:cs="Arial"/>
        </w:rPr>
        <w:t xml:space="preserve"> categoría, premios al 1º y 2º sin ventaja y al 1º y 2º neto.</w:t>
      </w:r>
      <w:r w:rsidRPr="00D90448">
        <w:rPr>
          <w:rFonts w:ascii="Arial" w:hAnsi="Arial" w:cs="Arial"/>
          <w:lang w:val="es-MX"/>
        </w:rPr>
        <w:t xml:space="preserve"> </w:t>
      </w:r>
      <w:r>
        <w:rPr>
          <w:rFonts w:ascii="Arial" w:hAnsi="Arial" w:cs="Arial"/>
          <w:lang w:val="es-MX"/>
        </w:rPr>
        <w:t>E</w:t>
      </w:r>
      <w:r w:rsidRPr="00D90448">
        <w:rPr>
          <w:rFonts w:ascii="Arial" w:hAnsi="Arial" w:cs="Arial"/>
          <w:lang w:val="es-MX"/>
        </w:rPr>
        <w:t>n torneos a 36 hoyos</w:t>
      </w:r>
      <w:r>
        <w:rPr>
          <w:rFonts w:ascii="Arial" w:hAnsi="Arial" w:cs="Arial"/>
          <w:lang w:val="es-MX"/>
        </w:rPr>
        <w:t xml:space="preserve">, también se premiará al </w:t>
      </w:r>
      <w:r w:rsidRPr="00D90448">
        <w:rPr>
          <w:rFonts w:ascii="Arial" w:hAnsi="Arial" w:cs="Arial"/>
          <w:lang w:val="es-MX"/>
        </w:rPr>
        <w:t>1</w:t>
      </w:r>
      <w:r>
        <w:rPr>
          <w:rFonts w:ascii="Arial" w:hAnsi="Arial" w:cs="Arial"/>
          <w:lang w:val="es-MX"/>
        </w:rPr>
        <w:t>º de los</w:t>
      </w:r>
      <w:r w:rsidRPr="00D90448">
        <w:rPr>
          <w:rFonts w:ascii="Arial" w:hAnsi="Arial" w:cs="Arial"/>
          <w:lang w:val="es-MX"/>
        </w:rPr>
        <w:t xml:space="preserve"> últimos 18 neto</w:t>
      </w:r>
      <w:r>
        <w:rPr>
          <w:rFonts w:ascii="Arial" w:hAnsi="Arial" w:cs="Arial"/>
          <w:lang w:val="es-MX"/>
        </w:rPr>
        <w:t>.</w:t>
      </w:r>
    </w:p>
    <w:p w:rsidR="000542B6" w:rsidRDefault="000542B6" w:rsidP="00622BE9">
      <w:pPr>
        <w:jc w:val="both"/>
        <w:rPr>
          <w:rFonts w:ascii="Arial" w:hAnsi="Arial" w:cs="Arial"/>
          <w:lang w:val="es-MX"/>
        </w:rPr>
      </w:pPr>
    </w:p>
    <w:p w:rsidR="000542B6" w:rsidRDefault="000542B6" w:rsidP="003F112F">
      <w:pPr>
        <w:ind w:left="360"/>
        <w:jc w:val="both"/>
        <w:rPr>
          <w:rFonts w:ascii="Arial" w:hAnsi="Arial" w:cs="Arial"/>
          <w:lang w:val="es-MX"/>
        </w:rPr>
      </w:pPr>
      <w:r w:rsidRPr="008C3234">
        <w:rPr>
          <w:rFonts w:ascii="Arial" w:hAnsi="Arial" w:cs="Arial"/>
          <w:b/>
          <w:u w:val="single"/>
          <w:lang w:val="es-MX"/>
        </w:rPr>
        <w:t xml:space="preserve">NOTA: </w:t>
      </w:r>
      <w:r w:rsidRPr="008C3234">
        <w:rPr>
          <w:rFonts w:ascii="Arial" w:hAnsi="Arial" w:cs="Arial"/>
          <w:lang w:val="es-MX"/>
        </w:rPr>
        <w:t xml:space="preserve">Los premios no son acumulables y en caso que una categoría no reúna </w:t>
      </w:r>
      <w:r>
        <w:rPr>
          <w:rFonts w:ascii="Arial" w:hAnsi="Arial" w:cs="Arial"/>
          <w:lang w:val="es-MX"/>
        </w:rPr>
        <w:t xml:space="preserve">un mínimo de </w:t>
      </w:r>
      <w:r w:rsidRPr="008C3234">
        <w:rPr>
          <w:rFonts w:ascii="Arial" w:hAnsi="Arial" w:cs="Arial"/>
          <w:lang w:val="es-MX"/>
        </w:rPr>
        <w:t>10 jugadores</w:t>
      </w:r>
      <w:r>
        <w:rPr>
          <w:rFonts w:ascii="Arial" w:hAnsi="Arial" w:cs="Arial"/>
          <w:lang w:val="es-MX"/>
        </w:rPr>
        <w:t>,</w:t>
      </w:r>
      <w:r w:rsidRPr="008C3234">
        <w:rPr>
          <w:rFonts w:ascii="Arial" w:hAnsi="Arial" w:cs="Arial"/>
          <w:lang w:val="es-MX"/>
        </w:rPr>
        <w:t xml:space="preserve"> </w:t>
      </w:r>
      <w:r>
        <w:rPr>
          <w:rFonts w:ascii="Arial" w:hAnsi="Arial" w:cs="Arial"/>
          <w:lang w:val="es-MX"/>
        </w:rPr>
        <w:t xml:space="preserve">sólo </w:t>
      </w:r>
      <w:r w:rsidRPr="008C3234">
        <w:rPr>
          <w:rFonts w:ascii="Arial" w:hAnsi="Arial" w:cs="Arial"/>
          <w:lang w:val="es-MX"/>
        </w:rPr>
        <w:t xml:space="preserve">se otorgaran premios al 1º y 2º sin ventaja y al 1º neto. </w:t>
      </w:r>
      <w:r>
        <w:rPr>
          <w:rFonts w:ascii="Arial" w:hAnsi="Arial" w:cs="Arial"/>
          <w:lang w:val="es-MX"/>
        </w:rPr>
        <w:t>C</w:t>
      </w:r>
      <w:r w:rsidRPr="008C3234">
        <w:rPr>
          <w:rFonts w:ascii="Arial" w:hAnsi="Arial" w:cs="Arial"/>
          <w:lang w:val="es-MX"/>
        </w:rPr>
        <w:t xml:space="preserve">uando una categoría no reúna </w:t>
      </w:r>
      <w:r>
        <w:rPr>
          <w:rFonts w:ascii="Arial" w:hAnsi="Arial" w:cs="Arial"/>
          <w:lang w:val="es-MX"/>
        </w:rPr>
        <w:t xml:space="preserve">un mínimo de </w:t>
      </w:r>
      <w:r w:rsidRPr="008C3234">
        <w:rPr>
          <w:rFonts w:ascii="Arial" w:hAnsi="Arial" w:cs="Arial"/>
          <w:lang w:val="es-MX"/>
        </w:rPr>
        <w:t xml:space="preserve">6 </w:t>
      </w:r>
      <w:r>
        <w:rPr>
          <w:rFonts w:ascii="Arial" w:hAnsi="Arial" w:cs="Arial"/>
          <w:lang w:val="es-MX"/>
        </w:rPr>
        <w:t>jugadores,</w:t>
      </w:r>
      <w:r w:rsidRPr="008C3234">
        <w:rPr>
          <w:rFonts w:ascii="Arial" w:hAnsi="Arial" w:cs="Arial"/>
          <w:lang w:val="es-MX"/>
        </w:rPr>
        <w:t xml:space="preserve"> </w:t>
      </w:r>
      <w:r>
        <w:rPr>
          <w:rFonts w:ascii="Arial" w:hAnsi="Arial" w:cs="Arial"/>
          <w:lang w:val="es-MX"/>
        </w:rPr>
        <w:t>é</w:t>
      </w:r>
      <w:r w:rsidRPr="008C3234">
        <w:rPr>
          <w:rFonts w:ascii="Arial" w:hAnsi="Arial" w:cs="Arial"/>
          <w:lang w:val="es-MX"/>
        </w:rPr>
        <w:t>st</w:t>
      </w:r>
      <w:r>
        <w:rPr>
          <w:rFonts w:ascii="Arial" w:hAnsi="Arial" w:cs="Arial"/>
          <w:lang w:val="es-MX"/>
        </w:rPr>
        <w:t>a</w:t>
      </w:r>
      <w:r w:rsidRPr="008C3234">
        <w:rPr>
          <w:rFonts w:ascii="Arial" w:hAnsi="Arial" w:cs="Arial"/>
          <w:lang w:val="es-MX"/>
        </w:rPr>
        <w:t xml:space="preserve">s </w:t>
      </w:r>
      <w:r>
        <w:rPr>
          <w:rFonts w:ascii="Arial" w:hAnsi="Arial" w:cs="Arial"/>
          <w:lang w:val="es-MX"/>
        </w:rPr>
        <w:t>se</w:t>
      </w:r>
      <w:r w:rsidRPr="008C3234">
        <w:rPr>
          <w:rFonts w:ascii="Arial" w:hAnsi="Arial" w:cs="Arial"/>
          <w:lang w:val="es-MX"/>
        </w:rPr>
        <w:t xml:space="preserve"> fusionar</w:t>
      </w:r>
      <w:r>
        <w:rPr>
          <w:rFonts w:ascii="Arial" w:hAnsi="Arial" w:cs="Arial"/>
          <w:lang w:val="es-MX"/>
        </w:rPr>
        <w:t>án</w:t>
      </w:r>
      <w:r w:rsidRPr="008C3234">
        <w:rPr>
          <w:rFonts w:ascii="Arial" w:hAnsi="Arial" w:cs="Arial"/>
          <w:lang w:val="es-MX"/>
        </w:rPr>
        <w:t xml:space="preserve"> de la siguiente manera:</w:t>
      </w:r>
    </w:p>
    <w:p w:rsidR="000542B6" w:rsidRDefault="000542B6" w:rsidP="003F112F">
      <w:pPr>
        <w:numPr>
          <w:ilvl w:val="0"/>
          <w:numId w:val="22"/>
        </w:numPr>
        <w:ind w:left="1134"/>
        <w:jc w:val="both"/>
        <w:rPr>
          <w:rFonts w:ascii="Arial" w:hAnsi="Arial" w:cs="Arial"/>
          <w:lang w:val="es-MX"/>
        </w:rPr>
      </w:pPr>
      <w:r w:rsidRPr="003F112F">
        <w:rPr>
          <w:rFonts w:ascii="Arial" w:hAnsi="Arial" w:cs="Arial"/>
          <w:lang w:val="es-MX"/>
        </w:rPr>
        <w:t>Menores de 15 con Menores de 13</w:t>
      </w:r>
    </w:p>
    <w:p w:rsidR="000542B6" w:rsidRPr="003F112F" w:rsidRDefault="000542B6" w:rsidP="003F112F">
      <w:pPr>
        <w:numPr>
          <w:ilvl w:val="0"/>
          <w:numId w:val="22"/>
        </w:numPr>
        <w:ind w:left="1134"/>
        <w:jc w:val="both"/>
        <w:rPr>
          <w:rFonts w:ascii="Arial" w:hAnsi="Arial" w:cs="Arial"/>
          <w:lang w:val="es-MX"/>
        </w:rPr>
      </w:pPr>
      <w:r w:rsidRPr="003F112F">
        <w:rPr>
          <w:rFonts w:ascii="Arial" w:hAnsi="Arial" w:cs="Arial"/>
          <w:lang w:val="es-MX"/>
        </w:rPr>
        <w:t>Juveniles con Menores de 18</w:t>
      </w:r>
    </w:p>
    <w:p w:rsidR="000542B6" w:rsidRPr="0073509C" w:rsidRDefault="000542B6" w:rsidP="00622BE9">
      <w:pPr>
        <w:jc w:val="both"/>
        <w:rPr>
          <w:rFonts w:ascii="Arial" w:hAnsi="Arial" w:cs="Arial"/>
          <w:color w:val="FF0000"/>
        </w:rPr>
      </w:pPr>
    </w:p>
    <w:p w:rsidR="000542B6" w:rsidRPr="00622BE9" w:rsidRDefault="000542B6" w:rsidP="00622BE9">
      <w:pPr>
        <w:jc w:val="both"/>
        <w:rPr>
          <w:rFonts w:ascii="Arial" w:hAnsi="Arial" w:cs="Arial"/>
        </w:rPr>
      </w:pPr>
      <w:r w:rsidRPr="00622BE9">
        <w:rPr>
          <w:rFonts w:ascii="Arial" w:hAnsi="Arial" w:cs="Arial"/>
          <w:u w:val="single"/>
        </w:rPr>
        <w:t>Ranking</w:t>
      </w:r>
      <w:r w:rsidRPr="003F112F">
        <w:rPr>
          <w:rFonts w:ascii="Arial" w:hAnsi="Arial" w:cs="Arial"/>
        </w:rPr>
        <w:t xml:space="preserve">: </w:t>
      </w:r>
      <w:smartTag w:uri="urn:schemas-microsoft-com:office:smarttags" w:element="PersonName">
        <w:smartTagPr>
          <w:attr w:name="ProductID" w:val="la Federación Regional"/>
        </w:smartTagPr>
        <w:r w:rsidRPr="00622BE9">
          <w:rPr>
            <w:rFonts w:ascii="Arial" w:hAnsi="Arial" w:cs="Arial"/>
          </w:rPr>
          <w:t>La Comisión</w:t>
        </w:r>
      </w:smartTag>
      <w:r w:rsidRPr="00622BE9">
        <w:rPr>
          <w:rFonts w:ascii="Arial" w:hAnsi="Arial" w:cs="Arial"/>
        </w:rPr>
        <w:t xml:space="preserve"> de Menores</w:t>
      </w:r>
      <w:r>
        <w:rPr>
          <w:rFonts w:ascii="Arial" w:hAnsi="Arial" w:cs="Arial"/>
        </w:rPr>
        <w:t>,</w:t>
      </w:r>
      <w:r w:rsidRPr="00622BE9">
        <w:rPr>
          <w:rFonts w:ascii="Arial" w:hAnsi="Arial" w:cs="Arial"/>
        </w:rPr>
        <w:t xml:space="preserve"> en función de la participación en c</w:t>
      </w:r>
      <w:r>
        <w:rPr>
          <w:rFonts w:ascii="Arial" w:hAnsi="Arial" w:cs="Arial"/>
        </w:rPr>
        <w:t xml:space="preserve">ada </w:t>
      </w:r>
      <w:r w:rsidRPr="00622BE9">
        <w:rPr>
          <w:rFonts w:ascii="Arial" w:hAnsi="Arial" w:cs="Arial"/>
        </w:rPr>
        <w:t>categoría</w:t>
      </w:r>
      <w:r>
        <w:rPr>
          <w:rFonts w:ascii="Arial" w:hAnsi="Arial" w:cs="Arial"/>
        </w:rPr>
        <w:t>,</w:t>
      </w:r>
      <w:r w:rsidRPr="00622BE9">
        <w:rPr>
          <w:rFonts w:ascii="Arial" w:hAnsi="Arial" w:cs="Arial"/>
        </w:rPr>
        <w:t xml:space="preserve"> estipulará los premio</w:t>
      </w:r>
      <w:r>
        <w:rPr>
          <w:rFonts w:ascii="Arial" w:hAnsi="Arial" w:cs="Arial"/>
        </w:rPr>
        <w:t>s que otorgará para el ranking.</w:t>
      </w:r>
    </w:p>
    <w:p w:rsidR="000542B6" w:rsidRPr="00622BE9"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ARTICULO 8.- HANDICAP</w:t>
      </w:r>
    </w:p>
    <w:p w:rsidR="000542B6" w:rsidRPr="00622BE9" w:rsidRDefault="000542B6" w:rsidP="00622BE9">
      <w:pPr>
        <w:jc w:val="both"/>
        <w:rPr>
          <w:rFonts w:ascii="Arial" w:hAnsi="Arial" w:cs="Arial"/>
          <w:sz w:val="17"/>
        </w:rPr>
      </w:pPr>
    </w:p>
    <w:p w:rsidR="000542B6" w:rsidRPr="00622BE9" w:rsidRDefault="000542B6" w:rsidP="00622BE9">
      <w:pPr>
        <w:jc w:val="both"/>
        <w:rPr>
          <w:rFonts w:ascii="Arial" w:hAnsi="Arial" w:cs="Arial"/>
        </w:rPr>
      </w:pPr>
      <w:r w:rsidRPr="00622BE9">
        <w:rPr>
          <w:rFonts w:ascii="Arial" w:hAnsi="Arial" w:cs="Arial"/>
        </w:rPr>
        <w:t>En las categorías con h</w:t>
      </w:r>
      <w:r>
        <w:rPr>
          <w:rFonts w:ascii="Arial" w:hAnsi="Arial" w:cs="Arial"/>
        </w:rPr>
        <w:t>á</w:t>
      </w:r>
      <w:r w:rsidRPr="00622BE9">
        <w:rPr>
          <w:rFonts w:ascii="Arial" w:hAnsi="Arial" w:cs="Arial"/>
        </w:rPr>
        <w:t xml:space="preserve">ndicap, se jugará con el </w:t>
      </w:r>
      <w:r>
        <w:rPr>
          <w:rFonts w:ascii="Arial" w:hAnsi="Arial" w:cs="Arial"/>
        </w:rPr>
        <w:t>hándicap</w:t>
      </w:r>
      <w:r w:rsidRPr="00622BE9">
        <w:rPr>
          <w:rFonts w:ascii="Arial" w:hAnsi="Arial" w:cs="Arial"/>
        </w:rPr>
        <w:t xml:space="preserve"> correspond</w:t>
      </w:r>
      <w:r>
        <w:rPr>
          <w:rFonts w:ascii="Arial" w:hAnsi="Arial" w:cs="Arial"/>
        </w:rPr>
        <w:t>iente</w:t>
      </w:r>
      <w:r w:rsidRPr="00622BE9">
        <w:rPr>
          <w:rFonts w:ascii="Arial" w:hAnsi="Arial" w:cs="Arial"/>
        </w:rPr>
        <w:t xml:space="preserve"> a la fecha de disputa de cada torneo, conforme </w:t>
      </w:r>
      <w:r>
        <w:rPr>
          <w:rFonts w:ascii="Arial" w:hAnsi="Arial" w:cs="Arial"/>
        </w:rPr>
        <w:t xml:space="preserve">las </w:t>
      </w:r>
      <w:r w:rsidRPr="00622BE9">
        <w:rPr>
          <w:rFonts w:ascii="Arial" w:hAnsi="Arial" w:cs="Arial"/>
        </w:rPr>
        <w:t xml:space="preserve">estadísticas y publicaciones oficiales de </w:t>
      </w:r>
      <w:smartTag w:uri="urn:schemas-microsoft-com:office:smarttags" w:element="PersonName">
        <w:smartTagPr>
          <w:attr w:name="ProductID" w:val="la Federación Regional"/>
        </w:smartTagPr>
        <w:r w:rsidRPr="00622BE9">
          <w:rPr>
            <w:rFonts w:ascii="Arial" w:hAnsi="Arial" w:cs="Arial"/>
          </w:rPr>
          <w:t>la AAG.</w:t>
        </w:r>
      </w:smartTag>
    </w:p>
    <w:p w:rsidR="000542B6" w:rsidRDefault="000542B6" w:rsidP="00622BE9">
      <w:pPr>
        <w:jc w:val="both"/>
        <w:rPr>
          <w:rFonts w:ascii="Arial" w:hAnsi="Arial" w:cs="Arial"/>
          <w:u w:val="single"/>
        </w:rPr>
      </w:pPr>
    </w:p>
    <w:p w:rsidR="000542B6" w:rsidRPr="00D90448" w:rsidRDefault="000542B6" w:rsidP="00622BE9">
      <w:pPr>
        <w:jc w:val="both"/>
        <w:rPr>
          <w:rFonts w:ascii="Arial" w:hAnsi="Arial" w:cs="Arial"/>
        </w:rPr>
      </w:pPr>
      <w:r w:rsidRPr="00D90448">
        <w:rPr>
          <w:rFonts w:ascii="Arial" w:hAnsi="Arial" w:cs="Arial"/>
          <w:u w:val="single"/>
        </w:rPr>
        <w:t xml:space="preserve">Altas de </w:t>
      </w:r>
      <w:r>
        <w:rPr>
          <w:rFonts w:ascii="Arial" w:hAnsi="Arial" w:cs="Arial"/>
          <w:u w:val="single"/>
        </w:rPr>
        <w:t>há</w:t>
      </w:r>
      <w:r w:rsidRPr="00D90448">
        <w:rPr>
          <w:rFonts w:ascii="Arial" w:hAnsi="Arial" w:cs="Arial"/>
          <w:u w:val="single"/>
        </w:rPr>
        <w:t>ndicap</w:t>
      </w:r>
      <w:r>
        <w:rPr>
          <w:rFonts w:ascii="Arial" w:hAnsi="Arial" w:cs="Arial"/>
          <w:u w:val="single"/>
        </w:rPr>
        <w:t xml:space="preserve"> reciente</w:t>
      </w:r>
      <w:r w:rsidRPr="003F112F">
        <w:rPr>
          <w:rFonts w:ascii="Arial" w:hAnsi="Arial" w:cs="Arial"/>
        </w:rPr>
        <w:t>:</w:t>
      </w:r>
      <w:r w:rsidRPr="00D90448">
        <w:rPr>
          <w:rFonts w:ascii="Arial" w:hAnsi="Arial" w:cs="Arial"/>
        </w:rPr>
        <w:t xml:space="preserve"> </w:t>
      </w:r>
      <w:r>
        <w:rPr>
          <w:rFonts w:ascii="Arial" w:hAnsi="Arial" w:cs="Arial"/>
        </w:rPr>
        <w:t>También p</w:t>
      </w:r>
      <w:r w:rsidRPr="00D90448">
        <w:rPr>
          <w:rFonts w:ascii="Arial" w:hAnsi="Arial" w:cs="Arial"/>
        </w:rPr>
        <w:t>odrán participar jugadores que hayan sacado h</w:t>
      </w:r>
      <w:r>
        <w:rPr>
          <w:rFonts w:ascii="Arial" w:hAnsi="Arial" w:cs="Arial"/>
        </w:rPr>
        <w:t>á</w:t>
      </w:r>
      <w:r w:rsidRPr="00D90448">
        <w:rPr>
          <w:rFonts w:ascii="Arial" w:hAnsi="Arial" w:cs="Arial"/>
        </w:rPr>
        <w:t>ndicap recientemente (</w:t>
      </w:r>
      <w:r>
        <w:rPr>
          <w:rFonts w:ascii="Arial" w:hAnsi="Arial" w:cs="Arial"/>
        </w:rPr>
        <w:t xml:space="preserve">que aún </w:t>
      </w:r>
      <w:r w:rsidRPr="00D90448">
        <w:rPr>
          <w:rFonts w:ascii="Arial" w:hAnsi="Arial" w:cs="Arial"/>
        </w:rPr>
        <w:t xml:space="preserve">no </w:t>
      </w:r>
      <w:r>
        <w:rPr>
          <w:rFonts w:ascii="Arial" w:hAnsi="Arial" w:cs="Arial"/>
        </w:rPr>
        <w:t>figuren</w:t>
      </w:r>
      <w:r w:rsidRPr="00D90448">
        <w:rPr>
          <w:rFonts w:ascii="Arial" w:hAnsi="Arial" w:cs="Arial"/>
        </w:rPr>
        <w:t xml:space="preserve"> en el último padrón)</w:t>
      </w:r>
      <w:r>
        <w:rPr>
          <w:rFonts w:ascii="Arial" w:hAnsi="Arial" w:cs="Arial"/>
        </w:rPr>
        <w:t>.</w:t>
      </w:r>
      <w:r w:rsidRPr="00D90448">
        <w:rPr>
          <w:rFonts w:ascii="Arial" w:hAnsi="Arial" w:cs="Arial"/>
        </w:rPr>
        <w:t xml:space="preserve"> </w:t>
      </w:r>
      <w:r>
        <w:rPr>
          <w:rFonts w:ascii="Arial" w:hAnsi="Arial" w:cs="Arial"/>
        </w:rPr>
        <w:t>Para ello, estos jugadores</w:t>
      </w:r>
      <w:r w:rsidRPr="00D90448">
        <w:rPr>
          <w:rFonts w:ascii="Arial" w:hAnsi="Arial" w:cs="Arial"/>
        </w:rPr>
        <w:t xml:space="preserve"> deberán acreditar autorización del club </w:t>
      </w:r>
      <w:r>
        <w:rPr>
          <w:rFonts w:ascii="Arial" w:hAnsi="Arial" w:cs="Arial"/>
        </w:rPr>
        <w:t>al que representan</w:t>
      </w:r>
      <w:r w:rsidRPr="00D90448">
        <w:rPr>
          <w:rFonts w:ascii="Arial" w:hAnsi="Arial" w:cs="Arial"/>
        </w:rPr>
        <w:t>, indicando fecha de alta, numero de matricula y h</w:t>
      </w:r>
      <w:r>
        <w:rPr>
          <w:rFonts w:ascii="Arial" w:hAnsi="Arial" w:cs="Arial"/>
        </w:rPr>
        <w:t>á</w:t>
      </w:r>
      <w:r w:rsidRPr="00D90448">
        <w:rPr>
          <w:rFonts w:ascii="Arial" w:hAnsi="Arial" w:cs="Arial"/>
        </w:rPr>
        <w:t>ndicap actual.</w:t>
      </w:r>
    </w:p>
    <w:p w:rsidR="000542B6"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ARTICULO 9.- CADDIES</w:t>
      </w:r>
      <w:r>
        <w:rPr>
          <w:rFonts w:ascii="Arial" w:hAnsi="Arial" w:cs="Arial"/>
          <w:b/>
          <w:sz w:val="20"/>
        </w:rPr>
        <w:t xml:space="preserve"> - AYUDA</w:t>
      </w:r>
    </w:p>
    <w:p w:rsidR="000542B6" w:rsidRPr="00622BE9" w:rsidRDefault="000542B6" w:rsidP="00622BE9">
      <w:pPr>
        <w:jc w:val="both"/>
        <w:rPr>
          <w:rFonts w:ascii="Arial" w:hAnsi="Arial" w:cs="Arial"/>
        </w:rPr>
      </w:pPr>
    </w:p>
    <w:p w:rsidR="000542B6" w:rsidRPr="00564B72" w:rsidRDefault="000542B6" w:rsidP="003F112F">
      <w:pPr>
        <w:jc w:val="both"/>
        <w:rPr>
          <w:rFonts w:ascii="Arial" w:hAnsi="Arial" w:cs="Arial"/>
        </w:rPr>
      </w:pPr>
      <w:r w:rsidRPr="00564B72">
        <w:rPr>
          <w:rFonts w:ascii="Arial" w:hAnsi="Arial" w:cs="Arial"/>
        </w:rPr>
        <w:t>Los jugadores no podrán recibir ayuda, ni llevar caddies, pero sí podrán utilizar carritos manuales para llevar su equipo. No está permitido el uso de carros manuales a batería, ni autopropulsados o golf cars.</w:t>
      </w:r>
    </w:p>
    <w:p w:rsidR="000542B6" w:rsidRDefault="000542B6" w:rsidP="003F112F">
      <w:pPr>
        <w:jc w:val="both"/>
        <w:rPr>
          <w:rFonts w:ascii="Arial" w:hAnsi="Arial" w:cs="Arial"/>
        </w:rPr>
      </w:pPr>
    </w:p>
    <w:p w:rsidR="000542B6" w:rsidRPr="00737488" w:rsidRDefault="000542B6" w:rsidP="003F112F">
      <w:pPr>
        <w:jc w:val="both"/>
        <w:rPr>
          <w:rFonts w:ascii="Arial" w:hAnsi="Arial" w:cs="Arial"/>
          <w:b/>
          <w:u w:val="single"/>
        </w:rPr>
      </w:pPr>
      <w:r w:rsidRPr="00737488">
        <w:rPr>
          <w:rFonts w:ascii="Arial" w:hAnsi="Arial" w:cs="Arial"/>
          <w:b/>
          <w:u w:val="single"/>
        </w:rPr>
        <w:t>ARTICULO 10 .- FORMACION DE EQUIPOS</w:t>
      </w:r>
    </w:p>
    <w:p w:rsidR="000542B6" w:rsidRPr="00622BE9" w:rsidRDefault="000542B6" w:rsidP="00622BE9">
      <w:pPr>
        <w:jc w:val="both"/>
        <w:rPr>
          <w:rFonts w:ascii="Arial" w:hAnsi="Arial" w:cs="Arial"/>
          <w:sz w:val="17"/>
        </w:rPr>
      </w:pPr>
    </w:p>
    <w:p w:rsidR="000542B6" w:rsidRPr="00622BE9" w:rsidRDefault="000542B6" w:rsidP="00622BE9">
      <w:pPr>
        <w:jc w:val="both"/>
        <w:rPr>
          <w:rFonts w:ascii="Arial" w:hAnsi="Arial" w:cs="Arial"/>
        </w:rPr>
      </w:pPr>
      <w:r w:rsidRPr="00622BE9">
        <w:rPr>
          <w:rFonts w:ascii="Arial" w:hAnsi="Arial" w:cs="Arial"/>
        </w:rPr>
        <w:t>Los equipos que representen a nuestra Federación se integrarán de la siguiente manera:</w:t>
      </w:r>
    </w:p>
    <w:p w:rsidR="000542B6" w:rsidRDefault="000542B6" w:rsidP="00622BE9">
      <w:pPr>
        <w:jc w:val="both"/>
        <w:rPr>
          <w:rFonts w:ascii="Arial" w:hAnsi="Arial" w:cs="Arial"/>
        </w:rPr>
      </w:pPr>
    </w:p>
    <w:p w:rsidR="000542B6" w:rsidRPr="00622BE9" w:rsidRDefault="000542B6" w:rsidP="00622BE9">
      <w:pPr>
        <w:jc w:val="both"/>
        <w:rPr>
          <w:rFonts w:ascii="Arial" w:hAnsi="Arial" w:cs="Arial"/>
        </w:rPr>
      </w:pPr>
      <w:r w:rsidRPr="00622BE9">
        <w:rPr>
          <w:rFonts w:ascii="Arial" w:hAnsi="Arial" w:cs="Arial"/>
        </w:rPr>
        <w:t xml:space="preserve">Cuando deba designarse un solo jugador, la determinación quedará a criterio exclusivo de </w:t>
      </w:r>
      <w:smartTag w:uri="urn:schemas-microsoft-com:office:smarttags" w:element="PersonName">
        <w:smartTagPr>
          <w:attr w:name="ProductID" w:val="la Federación Regional"/>
        </w:smartTagPr>
        <w:r w:rsidRPr="00622BE9">
          <w:rPr>
            <w:rFonts w:ascii="Arial" w:hAnsi="Arial" w:cs="Arial"/>
          </w:rPr>
          <w:t>la Federación. En</w:t>
        </w:r>
      </w:smartTag>
      <w:r w:rsidRPr="00622BE9">
        <w:rPr>
          <w:rFonts w:ascii="Arial" w:hAnsi="Arial" w:cs="Arial"/>
        </w:rPr>
        <w:t xml:space="preserve"> los demás casos se procederá de la siguiente forma:</w:t>
      </w:r>
    </w:p>
    <w:p w:rsidR="000542B6" w:rsidRPr="00622BE9" w:rsidRDefault="000542B6" w:rsidP="00737488">
      <w:pPr>
        <w:ind w:left="426"/>
        <w:jc w:val="both"/>
        <w:rPr>
          <w:rFonts w:ascii="Arial" w:hAnsi="Arial" w:cs="Arial"/>
        </w:rPr>
      </w:pPr>
      <w:r w:rsidRPr="00622BE9">
        <w:rPr>
          <w:rFonts w:ascii="Arial" w:hAnsi="Arial" w:cs="Arial"/>
        </w:rPr>
        <w:t xml:space="preserve">Equipo de 2 jugadores: 1 por el Ranking y </w:t>
      </w:r>
      <w:smartTag w:uri="urn:schemas-microsoft-com:office:smarttags" w:element="PersonName">
        <w:smartTagPr>
          <w:attr w:name="ProductID" w:val="la Federación Regional"/>
        </w:smartTagPr>
        <w:smartTag w:uri="urn:schemas-microsoft-com:office:smarttags" w:element="metricconverter">
          <w:smartTagPr>
            <w:attr w:name="ProductID" w:val="1 a"/>
          </w:smartTagPr>
          <w:r w:rsidRPr="00622BE9">
            <w:rPr>
              <w:rFonts w:ascii="Arial" w:hAnsi="Arial" w:cs="Arial"/>
            </w:rPr>
            <w:t>1 a</w:t>
          </w:r>
        </w:smartTag>
      </w:smartTag>
      <w:r w:rsidRPr="00622BE9">
        <w:rPr>
          <w:rFonts w:ascii="Arial" w:hAnsi="Arial" w:cs="Arial"/>
        </w:rPr>
        <w:t xml:space="preserve"> criterio de </w:t>
      </w:r>
      <w:smartTag w:uri="urn:schemas-microsoft-com:office:smarttags" w:element="PersonName">
        <w:smartTagPr>
          <w:attr w:name="ProductID" w:val="la Federación Regional"/>
        </w:smartTagPr>
        <w:r w:rsidRPr="00622BE9">
          <w:rPr>
            <w:rFonts w:ascii="Arial" w:hAnsi="Arial" w:cs="Arial"/>
          </w:rPr>
          <w:t>la Federación.</w:t>
        </w:r>
      </w:smartTag>
    </w:p>
    <w:p w:rsidR="000542B6" w:rsidRPr="00622BE9" w:rsidRDefault="000542B6" w:rsidP="00737488">
      <w:pPr>
        <w:ind w:left="426"/>
        <w:jc w:val="both"/>
        <w:rPr>
          <w:rFonts w:ascii="Arial" w:hAnsi="Arial" w:cs="Arial"/>
        </w:rPr>
      </w:pPr>
      <w:r w:rsidRPr="00622BE9">
        <w:rPr>
          <w:rFonts w:ascii="Arial" w:hAnsi="Arial" w:cs="Arial"/>
        </w:rPr>
        <w:t xml:space="preserve">Equipo de 3 jugadores: 2 por el Ranking y </w:t>
      </w:r>
      <w:smartTag w:uri="urn:schemas-microsoft-com:office:smarttags" w:element="PersonName">
        <w:smartTagPr>
          <w:attr w:name="ProductID" w:val="la Federación Regional"/>
        </w:smartTagPr>
        <w:smartTag w:uri="urn:schemas-microsoft-com:office:smarttags" w:element="metricconverter">
          <w:smartTagPr>
            <w:attr w:name="ProductID" w:val="1 a"/>
          </w:smartTagPr>
          <w:r w:rsidRPr="00622BE9">
            <w:rPr>
              <w:rFonts w:ascii="Arial" w:hAnsi="Arial" w:cs="Arial"/>
            </w:rPr>
            <w:t>1 a</w:t>
          </w:r>
        </w:smartTag>
      </w:smartTag>
      <w:r w:rsidRPr="00622BE9">
        <w:rPr>
          <w:rFonts w:ascii="Arial" w:hAnsi="Arial" w:cs="Arial"/>
        </w:rPr>
        <w:t xml:space="preserve"> criterio de </w:t>
      </w:r>
      <w:smartTag w:uri="urn:schemas-microsoft-com:office:smarttags" w:element="PersonName">
        <w:smartTagPr>
          <w:attr w:name="ProductID" w:val="la Federación."/>
        </w:smartTagPr>
        <w:r w:rsidRPr="00622BE9">
          <w:rPr>
            <w:rFonts w:ascii="Arial" w:hAnsi="Arial" w:cs="Arial"/>
          </w:rPr>
          <w:t>la Federación.</w:t>
        </w:r>
      </w:smartTag>
    </w:p>
    <w:p w:rsidR="000542B6" w:rsidRPr="00622BE9" w:rsidRDefault="000542B6" w:rsidP="00737488">
      <w:pPr>
        <w:ind w:left="426"/>
        <w:jc w:val="both"/>
        <w:rPr>
          <w:rFonts w:ascii="Arial" w:hAnsi="Arial" w:cs="Arial"/>
        </w:rPr>
      </w:pPr>
      <w:r w:rsidRPr="00622BE9">
        <w:rPr>
          <w:rFonts w:ascii="Arial" w:hAnsi="Arial" w:cs="Arial"/>
        </w:rPr>
        <w:t xml:space="preserve">Equipo de 4 jugadores: 2 por el Ranking y </w:t>
      </w:r>
      <w:smartTag w:uri="urn:schemas-microsoft-com:office:smarttags" w:element="metricconverter">
        <w:smartTagPr>
          <w:attr w:name="ProductID" w:val="2 a"/>
        </w:smartTagPr>
        <w:r w:rsidRPr="00622BE9">
          <w:rPr>
            <w:rFonts w:ascii="Arial" w:hAnsi="Arial" w:cs="Arial"/>
          </w:rPr>
          <w:t>2 a</w:t>
        </w:r>
      </w:smartTag>
      <w:r w:rsidRPr="00622BE9">
        <w:rPr>
          <w:rFonts w:ascii="Arial" w:hAnsi="Arial" w:cs="Arial"/>
        </w:rPr>
        <w:t xml:space="preserve"> criterio de la Federación.</w:t>
      </w:r>
    </w:p>
    <w:p w:rsidR="000542B6" w:rsidRPr="00622BE9" w:rsidRDefault="000542B6" w:rsidP="00737488">
      <w:pPr>
        <w:ind w:left="426"/>
        <w:jc w:val="both"/>
        <w:rPr>
          <w:rFonts w:ascii="Arial" w:hAnsi="Arial" w:cs="Arial"/>
        </w:rPr>
      </w:pPr>
      <w:r w:rsidRPr="00622BE9">
        <w:rPr>
          <w:rFonts w:ascii="Arial" w:hAnsi="Arial" w:cs="Arial"/>
        </w:rPr>
        <w:t>Equipo de 5 jugadores: 3 por el Ranking y 2 a criterio de la Federación.</w:t>
      </w:r>
    </w:p>
    <w:p w:rsidR="000542B6" w:rsidRPr="00622BE9" w:rsidRDefault="000542B6" w:rsidP="00622BE9">
      <w:pPr>
        <w:jc w:val="both"/>
        <w:rPr>
          <w:rFonts w:ascii="Arial" w:hAnsi="Arial" w:cs="Arial"/>
        </w:rPr>
      </w:pPr>
    </w:p>
    <w:p w:rsidR="000542B6" w:rsidRDefault="000542B6" w:rsidP="00622BE9">
      <w:pPr>
        <w:jc w:val="both"/>
        <w:rPr>
          <w:rFonts w:ascii="Arial" w:hAnsi="Arial" w:cs="Arial"/>
        </w:rPr>
      </w:pPr>
      <w:r>
        <w:rPr>
          <w:rFonts w:ascii="Arial" w:hAnsi="Arial" w:cs="Arial"/>
        </w:rPr>
        <w:t xml:space="preserve">La integración de </w:t>
      </w:r>
      <w:r w:rsidRPr="00622BE9">
        <w:rPr>
          <w:rFonts w:ascii="Arial" w:hAnsi="Arial" w:cs="Arial"/>
        </w:rPr>
        <w:t xml:space="preserve">equipos combinados por distintas clases </w:t>
      </w:r>
      <w:r>
        <w:rPr>
          <w:rFonts w:ascii="Arial" w:hAnsi="Arial" w:cs="Arial"/>
        </w:rPr>
        <w:t>y/</w:t>
      </w:r>
      <w:r w:rsidRPr="00622BE9">
        <w:rPr>
          <w:rFonts w:ascii="Arial" w:hAnsi="Arial" w:cs="Arial"/>
        </w:rPr>
        <w:t>o categorías</w:t>
      </w:r>
      <w:r>
        <w:rPr>
          <w:rFonts w:ascii="Arial" w:hAnsi="Arial" w:cs="Arial"/>
        </w:rPr>
        <w:t xml:space="preserve"> (por ejemplo: Inter-federativo) se realizará la utilizando el RANKING GENERAL. </w:t>
      </w:r>
    </w:p>
    <w:p w:rsidR="000542B6" w:rsidRDefault="000542B6" w:rsidP="00622BE9">
      <w:pPr>
        <w:jc w:val="both"/>
        <w:rPr>
          <w:rFonts w:ascii="Arial" w:hAnsi="Arial" w:cs="Arial"/>
        </w:rPr>
      </w:pPr>
    </w:p>
    <w:p w:rsidR="000542B6" w:rsidRDefault="000542B6" w:rsidP="00622BE9">
      <w:pPr>
        <w:jc w:val="both"/>
        <w:rPr>
          <w:rFonts w:ascii="Arial" w:hAnsi="Arial" w:cs="Arial"/>
        </w:rPr>
      </w:pPr>
      <w:r w:rsidRPr="00622BE9">
        <w:rPr>
          <w:rFonts w:ascii="Arial" w:hAnsi="Arial" w:cs="Arial"/>
        </w:rPr>
        <w:t xml:space="preserve">Los jugadores designados a criterio de la Federación serán </w:t>
      </w:r>
      <w:r>
        <w:rPr>
          <w:rFonts w:ascii="Arial" w:hAnsi="Arial" w:cs="Arial"/>
        </w:rPr>
        <w:t xml:space="preserve">seleccionados </w:t>
      </w:r>
      <w:r w:rsidRPr="00622BE9">
        <w:rPr>
          <w:rFonts w:ascii="Arial" w:hAnsi="Arial" w:cs="Arial"/>
        </w:rPr>
        <w:t xml:space="preserve">por la Sub-Comisión de Menores, teniendo en cuenta sus antecedentes, puntaje, ranking de la Federación, </w:t>
      </w:r>
      <w:r>
        <w:rPr>
          <w:rFonts w:ascii="Arial" w:hAnsi="Arial" w:cs="Arial"/>
        </w:rPr>
        <w:t>r</w:t>
      </w:r>
      <w:r w:rsidRPr="00622BE9">
        <w:rPr>
          <w:rFonts w:ascii="Arial" w:hAnsi="Arial" w:cs="Arial"/>
        </w:rPr>
        <w:t xml:space="preserve">ankings </w:t>
      </w:r>
      <w:r>
        <w:rPr>
          <w:rFonts w:ascii="Arial" w:hAnsi="Arial" w:cs="Arial"/>
        </w:rPr>
        <w:t>n</w:t>
      </w:r>
      <w:r w:rsidRPr="00622BE9">
        <w:rPr>
          <w:rFonts w:ascii="Arial" w:hAnsi="Arial" w:cs="Arial"/>
        </w:rPr>
        <w:t>acionales, participación en torneos nacionales, cumplimiento con torneos de la Federación, conducta y toda otra pauta que se considere necesaria</w:t>
      </w:r>
      <w:r>
        <w:rPr>
          <w:rFonts w:ascii="Arial" w:hAnsi="Arial" w:cs="Arial"/>
        </w:rPr>
        <w:t xml:space="preserve"> para tales fines</w:t>
      </w:r>
      <w:r w:rsidRPr="00622BE9">
        <w:rPr>
          <w:rFonts w:ascii="Arial" w:hAnsi="Arial" w:cs="Arial"/>
        </w:rPr>
        <w:t>. Las designaciones deberá</w:t>
      </w:r>
      <w:r>
        <w:rPr>
          <w:rFonts w:ascii="Arial" w:hAnsi="Arial" w:cs="Arial"/>
        </w:rPr>
        <w:t>n</w:t>
      </w:r>
      <w:r w:rsidRPr="00622BE9">
        <w:rPr>
          <w:rFonts w:ascii="Arial" w:hAnsi="Arial" w:cs="Arial"/>
        </w:rPr>
        <w:t xml:space="preserve"> ser aprobadas por la Comisión Directiva, que eventualmente </w:t>
      </w:r>
      <w:r>
        <w:rPr>
          <w:rFonts w:ascii="Arial" w:hAnsi="Arial" w:cs="Arial"/>
        </w:rPr>
        <w:t xml:space="preserve">también </w:t>
      </w:r>
      <w:r w:rsidRPr="00622BE9">
        <w:rPr>
          <w:rFonts w:ascii="Arial" w:hAnsi="Arial" w:cs="Arial"/>
        </w:rPr>
        <w:t xml:space="preserve">podrá autorizar la designación directa por parte de la </w:t>
      </w:r>
      <w:r>
        <w:rPr>
          <w:rFonts w:ascii="Arial" w:hAnsi="Arial" w:cs="Arial"/>
        </w:rPr>
        <w:t>S</w:t>
      </w:r>
      <w:r w:rsidRPr="00622BE9">
        <w:rPr>
          <w:rFonts w:ascii="Arial" w:hAnsi="Arial" w:cs="Arial"/>
        </w:rPr>
        <w:t>ub</w:t>
      </w:r>
      <w:r>
        <w:rPr>
          <w:rFonts w:ascii="Arial" w:hAnsi="Arial" w:cs="Arial"/>
        </w:rPr>
        <w:t>-C</w:t>
      </w:r>
      <w:r w:rsidRPr="00622BE9">
        <w:rPr>
          <w:rFonts w:ascii="Arial" w:hAnsi="Arial" w:cs="Arial"/>
        </w:rPr>
        <w:t>omisión de Menores</w:t>
      </w:r>
      <w:r>
        <w:rPr>
          <w:rFonts w:ascii="Arial" w:hAnsi="Arial" w:cs="Arial"/>
        </w:rPr>
        <w:t>,</w:t>
      </w:r>
      <w:r w:rsidRPr="00622BE9">
        <w:rPr>
          <w:rFonts w:ascii="Arial" w:hAnsi="Arial" w:cs="Arial"/>
        </w:rPr>
        <w:t xml:space="preserve"> conjuntamente con algún </w:t>
      </w:r>
    </w:p>
    <w:p w:rsidR="000542B6" w:rsidRDefault="000542B6" w:rsidP="00622BE9">
      <w:pPr>
        <w:jc w:val="both"/>
        <w:rPr>
          <w:rFonts w:ascii="Arial" w:hAnsi="Arial" w:cs="Arial"/>
        </w:rPr>
      </w:pPr>
    </w:p>
    <w:p w:rsidR="000542B6" w:rsidRPr="00622BE9" w:rsidRDefault="000542B6" w:rsidP="00622BE9">
      <w:pPr>
        <w:jc w:val="both"/>
        <w:rPr>
          <w:rFonts w:ascii="Arial" w:hAnsi="Arial" w:cs="Arial"/>
        </w:rPr>
      </w:pPr>
      <w:r w:rsidRPr="00622BE9">
        <w:rPr>
          <w:rFonts w:ascii="Arial" w:hAnsi="Arial" w:cs="Arial"/>
        </w:rPr>
        <w:t xml:space="preserve">integrante de la Comisión Directiva, cuando </w:t>
      </w:r>
      <w:r>
        <w:rPr>
          <w:rFonts w:ascii="Arial" w:hAnsi="Arial" w:cs="Arial"/>
        </w:rPr>
        <w:t xml:space="preserve">esta última </w:t>
      </w:r>
      <w:r w:rsidRPr="00622BE9">
        <w:rPr>
          <w:rFonts w:ascii="Arial" w:hAnsi="Arial" w:cs="Arial"/>
        </w:rPr>
        <w:t xml:space="preserve">no pueda reunirse </w:t>
      </w:r>
      <w:r>
        <w:rPr>
          <w:rFonts w:ascii="Arial" w:hAnsi="Arial" w:cs="Arial"/>
        </w:rPr>
        <w:t>en tiempo y forma</w:t>
      </w:r>
      <w:r w:rsidRPr="00622BE9">
        <w:rPr>
          <w:rFonts w:ascii="Arial" w:hAnsi="Arial" w:cs="Arial"/>
        </w:rPr>
        <w:t xml:space="preserve"> antes de tener que efectuar las designaciones.</w:t>
      </w:r>
    </w:p>
    <w:p w:rsidR="000542B6" w:rsidRDefault="000542B6" w:rsidP="00737488">
      <w:pPr>
        <w:jc w:val="both"/>
        <w:rPr>
          <w:rFonts w:ascii="Arial" w:hAnsi="Arial" w:cs="Arial"/>
        </w:rPr>
      </w:pPr>
    </w:p>
    <w:p w:rsidR="000542B6" w:rsidRPr="00737488" w:rsidRDefault="000542B6" w:rsidP="00737488">
      <w:pPr>
        <w:jc w:val="both"/>
        <w:rPr>
          <w:rFonts w:ascii="Arial" w:hAnsi="Arial" w:cs="Arial"/>
          <w:b/>
          <w:u w:val="single"/>
        </w:rPr>
      </w:pPr>
      <w:r w:rsidRPr="00605EA5">
        <w:rPr>
          <w:rFonts w:ascii="Arial" w:hAnsi="Arial" w:cs="Arial"/>
          <w:b/>
          <w:u w:val="single"/>
        </w:rPr>
        <w:t>ARTICULO 11.- DESIGNACION DE JUGADORES PARA EL TORNEO NACIONAL JUNIOR</w:t>
      </w:r>
    </w:p>
    <w:p w:rsidR="000542B6" w:rsidRPr="00564B72" w:rsidRDefault="000542B6" w:rsidP="00737488">
      <w:pPr>
        <w:jc w:val="both"/>
        <w:rPr>
          <w:rFonts w:ascii="Arial" w:hAnsi="Arial" w:cs="Arial"/>
        </w:rPr>
      </w:pPr>
      <w:r w:rsidRPr="00737488">
        <w:rPr>
          <w:rFonts w:ascii="Arial" w:hAnsi="Arial" w:cs="Arial"/>
        </w:rPr>
        <w:t xml:space="preserve">Una vez definido el </w:t>
      </w:r>
      <w:r w:rsidRPr="00564B72">
        <w:rPr>
          <w:rFonts w:ascii="Arial" w:hAnsi="Arial" w:cs="Arial"/>
        </w:rPr>
        <w:t>cupo para cada categoría por la AAG o entidad organizadora, la Federación seleccionará los jugadores de acuerdo al siguiente esquema:</w:t>
      </w:r>
    </w:p>
    <w:p w:rsidR="000542B6" w:rsidRPr="00564B72" w:rsidRDefault="000542B6" w:rsidP="00737488">
      <w:pPr>
        <w:ind w:left="426"/>
        <w:jc w:val="both"/>
        <w:rPr>
          <w:rFonts w:ascii="Arial" w:hAnsi="Arial" w:cs="Arial"/>
        </w:rPr>
      </w:pPr>
      <w:r w:rsidRPr="00564B72">
        <w:rPr>
          <w:rFonts w:ascii="Arial" w:hAnsi="Arial" w:cs="Arial"/>
        </w:rPr>
        <w:t>El 60 % se obtendrá del ranking que corresponda</w:t>
      </w:r>
    </w:p>
    <w:p w:rsidR="000542B6" w:rsidRPr="00737488" w:rsidRDefault="000542B6" w:rsidP="00737488">
      <w:pPr>
        <w:ind w:left="426"/>
        <w:jc w:val="both"/>
        <w:rPr>
          <w:rFonts w:ascii="Arial" w:hAnsi="Arial" w:cs="Arial"/>
        </w:rPr>
      </w:pPr>
      <w:r w:rsidRPr="00564B72">
        <w:rPr>
          <w:rFonts w:ascii="Arial" w:hAnsi="Arial" w:cs="Arial"/>
        </w:rPr>
        <w:t>El 30 % se obtendrá de una clasificación en la que podrán participar, todos los menores en cada una de las categorías tengan o no hándicap. La Sub-Comisión de Menores informará cual o cuales son los torneos que suman puntos, a efectos de la clasificación.</w:t>
      </w:r>
    </w:p>
    <w:p w:rsidR="000542B6" w:rsidRPr="0051601B" w:rsidRDefault="000542B6" w:rsidP="00737488">
      <w:pPr>
        <w:ind w:left="426"/>
        <w:jc w:val="both"/>
        <w:rPr>
          <w:rFonts w:ascii="Arial" w:hAnsi="Arial" w:cs="Arial"/>
        </w:rPr>
      </w:pPr>
      <w:r w:rsidRPr="00737488">
        <w:rPr>
          <w:rFonts w:ascii="Arial" w:hAnsi="Arial" w:cs="Arial"/>
        </w:rPr>
        <w:t>El 10% (</w:t>
      </w:r>
      <w:r>
        <w:rPr>
          <w:rFonts w:ascii="Arial" w:hAnsi="Arial" w:cs="Arial"/>
        </w:rPr>
        <w:t xml:space="preserve">y </w:t>
      </w:r>
      <w:r w:rsidRPr="00737488">
        <w:rPr>
          <w:rFonts w:ascii="Arial" w:hAnsi="Arial" w:cs="Arial"/>
        </w:rPr>
        <w:t>como mínimo un jugador) será designado por la Sub Comisión de Menores.</w:t>
      </w:r>
    </w:p>
    <w:p w:rsidR="000542B6" w:rsidRDefault="000542B6" w:rsidP="00737488">
      <w:pPr>
        <w:jc w:val="both"/>
        <w:rPr>
          <w:rFonts w:ascii="Arial" w:hAnsi="Arial" w:cs="Arial"/>
          <w:b/>
          <w:u w:val="single"/>
        </w:rPr>
      </w:pPr>
    </w:p>
    <w:p w:rsidR="000542B6" w:rsidRDefault="000542B6" w:rsidP="00737488">
      <w:pPr>
        <w:jc w:val="both"/>
        <w:rPr>
          <w:rFonts w:ascii="Arial" w:hAnsi="Arial" w:cs="Arial"/>
          <w:b/>
          <w:u w:val="single"/>
        </w:rPr>
      </w:pPr>
    </w:p>
    <w:p w:rsidR="000542B6" w:rsidRPr="00AE2D10" w:rsidRDefault="000542B6" w:rsidP="00737488">
      <w:pPr>
        <w:jc w:val="both"/>
        <w:rPr>
          <w:rFonts w:ascii="Arial" w:hAnsi="Arial" w:cs="Arial"/>
          <w:b/>
          <w:u w:val="single"/>
        </w:rPr>
      </w:pPr>
      <w:r w:rsidRPr="00AE2D10">
        <w:rPr>
          <w:rFonts w:ascii="Arial" w:hAnsi="Arial" w:cs="Arial"/>
          <w:b/>
          <w:u w:val="single"/>
        </w:rPr>
        <w:t>ARTICULO 12.- DESEMPATES PARA OTORGAR PREMIOS EN TORNEOS</w:t>
      </w:r>
    </w:p>
    <w:p w:rsidR="000542B6" w:rsidRDefault="000542B6" w:rsidP="00622BE9">
      <w:pPr>
        <w:jc w:val="both"/>
        <w:rPr>
          <w:rFonts w:ascii="Arial" w:hAnsi="Arial" w:cs="Arial"/>
        </w:rPr>
      </w:pPr>
    </w:p>
    <w:p w:rsidR="000542B6" w:rsidRDefault="000542B6" w:rsidP="00691FB4">
      <w:pPr>
        <w:jc w:val="both"/>
        <w:rPr>
          <w:rFonts w:ascii="Arial" w:hAnsi="Arial" w:cs="Arial"/>
        </w:rPr>
      </w:pPr>
      <w:r>
        <w:rPr>
          <w:rFonts w:ascii="Arial" w:hAnsi="Arial" w:cs="Arial"/>
        </w:rPr>
        <w:t>Todos los desempates se efectuarán conforme al siguiente sistema:</w:t>
      </w:r>
    </w:p>
    <w:p w:rsidR="000542B6" w:rsidRDefault="000542B6" w:rsidP="00691FB4">
      <w:pPr>
        <w:jc w:val="both"/>
        <w:rPr>
          <w:rFonts w:ascii="Arial" w:hAnsi="Arial" w:cs="Arial"/>
        </w:rPr>
      </w:pPr>
    </w:p>
    <w:p w:rsidR="000542B6" w:rsidRPr="00653E14" w:rsidRDefault="000542B6" w:rsidP="00691FB4">
      <w:pPr>
        <w:jc w:val="both"/>
        <w:rPr>
          <w:rFonts w:ascii="Arial" w:hAnsi="Arial" w:cs="Arial"/>
          <w:shd w:val="clear" w:color="auto" w:fill="92D050"/>
          <w:lang w:val="es-ES"/>
        </w:rPr>
      </w:pPr>
      <w:r>
        <w:rPr>
          <w:rFonts w:ascii="Arial" w:hAnsi="Arial" w:cs="Arial"/>
        </w:rPr>
        <w:t xml:space="preserve">Categorías con </w:t>
      </w:r>
      <w:r w:rsidR="00705FD3">
        <w:rPr>
          <w:rFonts w:ascii="Arial" w:hAnsi="Arial" w:cs="Arial"/>
        </w:rPr>
        <w:t>hándicap</w:t>
      </w:r>
      <w:r>
        <w:rPr>
          <w:rFonts w:ascii="Arial" w:hAnsi="Arial" w:cs="Arial"/>
        </w:rPr>
        <w:t xml:space="preserve"> nacional:</w:t>
      </w:r>
    </w:p>
    <w:p w:rsidR="000542B6" w:rsidRPr="00653E14" w:rsidRDefault="000542B6" w:rsidP="00691FB4">
      <w:pPr>
        <w:rPr>
          <w:rFonts w:ascii="Tahoma" w:hAnsi="Tahoma" w:cs="Tahoma"/>
          <w:lang w:val="es-ES"/>
        </w:rPr>
      </w:pPr>
    </w:p>
    <w:p w:rsidR="000542B6" w:rsidRDefault="00705FD3" w:rsidP="00691FB4">
      <w:pPr>
        <w:jc w:val="both"/>
        <w:rPr>
          <w:rFonts w:ascii="Arial" w:hAnsi="Arial" w:cs="Arial"/>
          <w:lang w:val="es-ES"/>
        </w:rPr>
      </w:pPr>
      <w:r>
        <w:rPr>
          <w:rFonts w:ascii="Arial" w:hAnsi="Arial" w:cs="Arial"/>
          <w:lang w:val="es-ES"/>
        </w:rPr>
        <w:t>A) Para las categorías c</w:t>
      </w:r>
      <w:r w:rsidR="000542B6" w:rsidRPr="001D36DC">
        <w:rPr>
          <w:rFonts w:ascii="Arial" w:hAnsi="Arial" w:cs="Arial"/>
          <w:lang w:val="es-ES"/>
        </w:rPr>
        <w:t xml:space="preserve">on ventaja, si el Comité del Torneo considera posible, se realizará un desempate en la cancha a “muerte </w:t>
      </w:r>
      <w:r w:rsidRPr="001D36DC">
        <w:rPr>
          <w:rFonts w:ascii="Arial" w:hAnsi="Arial" w:cs="Arial"/>
          <w:lang w:val="es-ES"/>
        </w:rPr>
        <w:t>súbita</w:t>
      </w:r>
      <w:r w:rsidR="000542B6" w:rsidRPr="001D36DC">
        <w:rPr>
          <w:rFonts w:ascii="Arial" w:hAnsi="Arial" w:cs="Arial"/>
          <w:lang w:val="es-ES"/>
        </w:rPr>
        <w:t>”</w:t>
      </w:r>
      <w:r w:rsidR="000542B6">
        <w:rPr>
          <w:rFonts w:ascii="Arial" w:hAnsi="Arial" w:cs="Arial"/>
          <w:lang w:val="es-ES"/>
        </w:rPr>
        <w:t xml:space="preserve"> a la primera diferencia de acuerdo a secuencia que el Comité estipule, en caso de no poder realizarse el mismo se aplicará el siguiente criterio:</w:t>
      </w:r>
    </w:p>
    <w:p w:rsidR="000542B6" w:rsidRDefault="000542B6" w:rsidP="00691FB4">
      <w:pPr>
        <w:jc w:val="both"/>
        <w:rPr>
          <w:rFonts w:ascii="Arial" w:hAnsi="Arial" w:cs="Arial"/>
          <w:lang w:val="es-ES"/>
        </w:rPr>
      </w:pPr>
    </w:p>
    <w:p w:rsidR="000542B6" w:rsidRDefault="000542B6" w:rsidP="00691FB4">
      <w:pPr>
        <w:jc w:val="both"/>
        <w:rPr>
          <w:rFonts w:ascii="Arial" w:hAnsi="Arial" w:cs="Arial"/>
          <w:lang w:val="es-ES"/>
        </w:rPr>
      </w:pPr>
      <w:r>
        <w:rPr>
          <w:rFonts w:ascii="Arial" w:hAnsi="Arial" w:cs="Arial"/>
          <w:lang w:val="es-ES"/>
        </w:rPr>
        <w:t xml:space="preserve">1)    En las categorías sin ventaja, ganará el jugador de mayor </w:t>
      </w:r>
      <w:r w:rsidR="00705FD3">
        <w:rPr>
          <w:rFonts w:ascii="Arial" w:hAnsi="Arial" w:cs="Arial"/>
          <w:lang w:val="es-ES"/>
        </w:rPr>
        <w:t>hándicap</w:t>
      </w:r>
      <w:r>
        <w:rPr>
          <w:rFonts w:ascii="Arial" w:hAnsi="Arial" w:cs="Arial"/>
          <w:lang w:val="es-ES"/>
        </w:rPr>
        <w:t>.</w:t>
      </w:r>
    </w:p>
    <w:p w:rsidR="000542B6" w:rsidRDefault="000542B6" w:rsidP="00691FB4">
      <w:pPr>
        <w:jc w:val="both"/>
        <w:rPr>
          <w:rFonts w:ascii="Arial" w:hAnsi="Arial" w:cs="Arial"/>
          <w:lang w:val="es-ES"/>
        </w:rPr>
      </w:pPr>
    </w:p>
    <w:p w:rsidR="000542B6" w:rsidRDefault="000542B6" w:rsidP="00691FB4">
      <w:pPr>
        <w:tabs>
          <w:tab w:val="num" w:pos="360"/>
        </w:tabs>
        <w:ind w:left="360" w:hanging="360"/>
        <w:jc w:val="both"/>
        <w:rPr>
          <w:rFonts w:ascii="Arial" w:hAnsi="Arial" w:cs="Arial"/>
          <w:lang w:val="es-ES"/>
        </w:rPr>
      </w:pPr>
      <w:r>
        <w:rPr>
          <w:rFonts w:ascii="Arial" w:hAnsi="Arial" w:cs="Arial"/>
          <w:lang w:val="es-ES"/>
        </w:rPr>
        <w:t xml:space="preserve">2)    En las categorías con </w:t>
      </w:r>
      <w:r w:rsidR="00705FD3">
        <w:rPr>
          <w:rFonts w:ascii="Arial" w:hAnsi="Arial" w:cs="Arial"/>
          <w:lang w:val="es-ES"/>
        </w:rPr>
        <w:t>hándicap</w:t>
      </w:r>
      <w:r>
        <w:rPr>
          <w:rFonts w:ascii="Arial" w:hAnsi="Arial" w:cs="Arial"/>
          <w:lang w:val="es-ES"/>
        </w:rPr>
        <w:t xml:space="preserve">, ganará  el jugador de menor </w:t>
      </w:r>
      <w:r w:rsidR="00705FD3">
        <w:rPr>
          <w:rFonts w:ascii="Arial" w:hAnsi="Arial" w:cs="Arial"/>
          <w:lang w:val="es-ES"/>
        </w:rPr>
        <w:t>hándicap</w:t>
      </w:r>
      <w:r>
        <w:rPr>
          <w:rFonts w:ascii="Arial" w:hAnsi="Arial" w:cs="Arial"/>
          <w:lang w:val="es-ES"/>
        </w:rPr>
        <w:t>.</w:t>
      </w:r>
    </w:p>
    <w:p w:rsidR="000542B6" w:rsidRDefault="000542B6" w:rsidP="00691FB4">
      <w:pPr>
        <w:tabs>
          <w:tab w:val="num" w:pos="360"/>
        </w:tabs>
        <w:ind w:left="360" w:hanging="360"/>
        <w:jc w:val="both"/>
        <w:rPr>
          <w:rFonts w:ascii="Arial" w:hAnsi="Arial" w:cs="Arial"/>
          <w:lang w:val="es-ES"/>
        </w:rPr>
      </w:pPr>
    </w:p>
    <w:p w:rsidR="000542B6" w:rsidRPr="00653E14" w:rsidRDefault="000542B6" w:rsidP="00691FB4">
      <w:pPr>
        <w:tabs>
          <w:tab w:val="num" w:pos="360"/>
        </w:tabs>
        <w:ind w:left="360" w:hanging="360"/>
        <w:jc w:val="both"/>
        <w:rPr>
          <w:rFonts w:ascii="Arial" w:hAnsi="Arial" w:cs="Arial"/>
          <w:shd w:val="clear" w:color="auto" w:fill="92D050"/>
          <w:lang w:val="es-ES"/>
        </w:rPr>
      </w:pPr>
      <w:r>
        <w:rPr>
          <w:rFonts w:ascii="Arial" w:hAnsi="Arial" w:cs="Arial"/>
          <w:lang w:val="es-ES"/>
        </w:rPr>
        <w:t>3)    De continuar el empate, se procederá de la siguiente manera:</w:t>
      </w:r>
    </w:p>
    <w:p w:rsidR="000542B6" w:rsidRPr="00AE2D10" w:rsidRDefault="000542B6" w:rsidP="00691FB4">
      <w:pPr>
        <w:tabs>
          <w:tab w:val="num" w:pos="360"/>
        </w:tabs>
        <w:ind w:left="360" w:hanging="360"/>
        <w:jc w:val="both"/>
        <w:rPr>
          <w:rFonts w:ascii="Arial" w:hAnsi="Arial" w:cs="Arial"/>
          <w:shd w:val="clear" w:color="auto" w:fill="92D050"/>
          <w:lang w:val="es-ES"/>
        </w:rPr>
      </w:pPr>
    </w:p>
    <w:p w:rsidR="000542B6" w:rsidRPr="00AE2D10" w:rsidRDefault="000542B6" w:rsidP="00691FB4">
      <w:pPr>
        <w:tabs>
          <w:tab w:val="num" w:pos="705"/>
        </w:tabs>
        <w:ind w:left="705" w:hanging="360"/>
        <w:jc w:val="both"/>
        <w:rPr>
          <w:rFonts w:ascii="Arial" w:hAnsi="Arial" w:cs="Arial"/>
          <w:lang w:val="es-MX"/>
        </w:rPr>
      </w:pPr>
      <w:r w:rsidRPr="00AE2D10">
        <w:rPr>
          <w:rFonts w:ascii="Arial" w:hAnsi="Arial" w:cs="Arial"/>
          <w:lang w:val="es-MX"/>
        </w:rPr>
        <w:t>1.</w:t>
      </w:r>
      <w:r w:rsidRPr="00AE2D10">
        <w:rPr>
          <w:lang w:val="es-MX"/>
        </w:rPr>
        <w:t xml:space="preserve">    </w:t>
      </w:r>
      <w:r w:rsidRPr="00AE2D10">
        <w:rPr>
          <w:rFonts w:ascii="Arial" w:hAnsi="Arial" w:cs="Arial"/>
          <w:lang w:val="es-MX"/>
        </w:rPr>
        <w:t>Torneos a 36 hoyos: mejores últimos 18 hoyos, de persistir el empate se seguirá el siguiente orden: últimos 9, últimos 6, últimos 3, del hoyo 18 al 1 a la primer diferencia.</w:t>
      </w:r>
    </w:p>
    <w:p w:rsidR="000542B6" w:rsidRPr="00AE2D10" w:rsidRDefault="000542B6" w:rsidP="00691FB4">
      <w:pPr>
        <w:rPr>
          <w:rFonts w:ascii="Tahoma" w:hAnsi="Tahoma" w:cs="Tahoma"/>
          <w:lang w:val="es-ES"/>
        </w:rPr>
      </w:pPr>
    </w:p>
    <w:p w:rsidR="000542B6" w:rsidRPr="00AE2D10" w:rsidRDefault="000542B6" w:rsidP="00691FB4">
      <w:pPr>
        <w:tabs>
          <w:tab w:val="num" w:pos="705"/>
        </w:tabs>
        <w:ind w:left="705" w:hanging="360"/>
        <w:jc w:val="both"/>
        <w:rPr>
          <w:rFonts w:ascii="Arial" w:hAnsi="Arial" w:cs="Arial"/>
          <w:lang w:val="es-MX"/>
        </w:rPr>
      </w:pPr>
      <w:r w:rsidRPr="00AE2D10">
        <w:rPr>
          <w:rFonts w:ascii="Arial" w:hAnsi="Arial" w:cs="Arial"/>
          <w:lang w:val="es-MX"/>
        </w:rPr>
        <w:t>2.</w:t>
      </w:r>
      <w:r w:rsidRPr="00AE2D10">
        <w:rPr>
          <w:lang w:val="es-MX"/>
        </w:rPr>
        <w:t xml:space="preserve">    </w:t>
      </w:r>
      <w:r w:rsidRPr="00AE2D10">
        <w:rPr>
          <w:rFonts w:ascii="Arial" w:hAnsi="Arial" w:cs="Arial"/>
          <w:lang w:val="es-MX"/>
        </w:rPr>
        <w:t>Torneos a 18 hoyos: mejores últimos 9 hoyos, de persistir el empate se seguirá el siguiente orden: últimos 6, últimos 3, del hoyo 18 al 1 a la primer diferencia.</w:t>
      </w:r>
    </w:p>
    <w:p w:rsidR="000542B6" w:rsidRPr="00AE2D10" w:rsidRDefault="000542B6" w:rsidP="00691FB4">
      <w:pPr>
        <w:rPr>
          <w:rFonts w:ascii="Tahoma" w:hAnsi="Tahoma" w:cs="Tahoma"/>
          <w:lang w:val="es-ES"/>
        </w:rPr>
      </w:pPr>
    </w:p>
    <w:p w:rsidR="000542B6" w:rsidRPr="00AE2D10" w:rsidRDefault="000542B6" w:rsidP="00691FB4">
      <w:pPr>
        <w:tabs>
          <w:tab w:val="num" w:pos="705"/>
        </w:tabs>
        <w:ind w:left="705" w:hanging="360"/>
        <w:jc w:val="both"/>
        <w:rPr>
          <w:rFonts w:ascii="Arial" w:hAnsi="Arial" w:cs="Arial"/>
          <w:lang w:val="es-MX"/>
        </w:rPr>
      </w:pPr>
      <w:r w:rsidRPr="00AE2D10">
        <w:rPr>
          <w:rFonts w:ascii="Arial" w:hAnsi="Arial" w:cs="Arial"/>
          <w:lang w:val="es-MX"/>
        </w:rPr>
        <w:t>3.</w:t>
      </w:r>
      <w:r w:rsidRPr="00AE2D10">
        <w:rPr>
          <w:lang w:val="es-MX"/>
        </w:rPr>
        <w:t xml:space="preserve">    </w:t>
      </w:r>
      <w:r w:rsidRPr="00AE2D10">
        <w:rPr>
          <w:rFonts w:ascii="Arial" w:hAnsi="Arial" w:cs="Arial"/>
          <w:lang w:val="es-MX"/>
        </w:rPr>
        <w:t>Torneos a 9 hoyos: mejores últimos 6 hoyos, de persistir el empate se seguirá el siguiente orden: últimos 3, del hoyo 9 al 1 a la primer diferencia.</w:t>
      </w:r>
    </w:p>
    <w:p w:rsidR="000542B6" w:rsidRPr="00AE2D10" w:rsidRDefault="000542B6" w:rsidP="00691FB4">
      <w:pPr>
        <w:rPr>
          <w:rFonts w:ascii="Tahoma" w:hAnsi="Tahoma" w:cs="Tahoma"/>
          <w:lang w:val="es-ES"/>
        </w:rPr>
      </w:pPr>
    </w:p>
    <w:p w:rsidR="000542B6" w:rsidRDefault="000542B6" w:rsidP="00691FB4">
      <w:pPr>
        <w:tabs>
          <w:tab w:val="num" w:pos="705"/>
        </w:tabs>
        <w:ind w:left="705" w:hanging="360"/>
        <w:jc w:val="both"/>
        <w:rPr>
          <w:rFonts w:ascii="Arial" w:hAnsi="Arial" w:cs="Arial"/>
          <w:lang w:val="es-MX"/>
        </w:rPr>
      </w:pPr>
      <w:r w:rsidRPr="00AE2D10">
        <w:rPr>
          <w:rFonts w:ascii="Arial" w:hAnsi="Arial" w:cs="Arial"/>
          <w:lang w:val="es-MX"/>
        </w:rPr>
        <w:t>4.</w:t>
      </w:r>
      <w:r w:rsidRPr="00AE2D10">
        <w:rPr>
          <w:lang w:val="es-MX"/>
        </w:rPr>
        <w:t xml:space="preserve">    </w:t>
      </w:r>
      <w:r w:rsidRPr="00AE2D10">
        <w:rPr>
          <w:rFonts w:ascii="Arial" w:hAnsi="Arial" w:cs="Arial"/>
          <w:lang w:val="es-MX"/>
        </w:rPr>
        <w:t>Torneos a 6 hoyos: mejores últimos 3 hoyos, de persistir el empate se seguirá el siguiente orden: del hoyo 6 al 1 a la primer diferencia.</w:t>
      </w:r>
    </w:p>
    <w:p w:rsidR="000542B6" w:rsidRDefault="000542B6" w:rsidP="00691FB4">
      <w:pPr>
        <w:tabs>
          <w:tab w:val="num" w:pos="705"/>
        </w:tabs>
        <w:ind w:left="705" w:hanging="360"/>
        <w:jc w:val="both"/>
        <w:rPr>
          <w:rFonts w:ascii="Arial" w:hAnsi="Arial" w:cs="Arial"/>
          <w:lang w:val="es-MX"/>
        </w:rPr>
      </w:pPr>
    </w:p>
    <w:p w:rsidR="000542B6" w:rsidRPr="00AE2D10" w:rsidRDefault="000542B6" w:rsidP="001D36DC">
      <w:pPr>
        <w:tabs>
          <w:tab w:val="num" w:pos="705"/>
        </w:tabs>
        <w:jc w:val="both"/>
        <w:rPr>
          <w:rFonts w:ascii="Arial" w:hAnsi="Arial" w:cs="Arial"/>
          <w:lang w:val="es-MX"/>
        </w:rPr>
      </w:pPr>
      <w:r>
        <w:rPr>
          <w:rFonts w:ascii="Arial" w:hAnsi="Arial" w:cs="Arial"/>
          <w:lang w:val="es-MX"/>
        </w:rPr>
        <w:t>4)    De continuar el empate, se determinará el ganador por sorteo.</w:t>
      </w:r>
    </w:p>
    <w:p w:rsidR="000542B6" w:rsidRPr="00AE2D10" w:rsidRDefault="000542B6" w:rsidP="00691FB4">
      <w:pPr>
        <w:tabs>
          <w:tab w:val="num" w:pos="360"/>
        </w:tabs>
        <w:ind w:left="360" w:hanging="360"/>
        <w:jc w:val="both"/>
        <w:rPr>
          <w:rFonts w:ascii="Arial" w:hAnsi="Arial" w:cs="Arial"/>
          <w:shd w:val="clear" w:color="auto" w:fill="92D050"/>
          <w:lang w:val="es-ES"/>
        </w:rPr>
      </w:pPr>
    </w:p>
    <w:p w:rsidR="000542B6" w:rsidRDefault="000542B6" w:rsidP="00622BE9">
      <w:pPr>
        <w:pStyle w:val="Ttulo1"/>
        <w:rPr>
          <w:rFonts w:ascii="Arial" w:hAnsi="Arial" w:cs="Arial"/>
          <w:b/>
          <w:sz w:val="20"/>
        </w:rPr>
      </w:pPr>
    </w:p>
    <w:p w:rsidR="000542B6" w:rsidRPr="001F3A00" w:rsidRDefault="000542B6" w:rsidP="00622BE9">
      <w:pPr>
        <w:pStyle w:val="Ttulo1"/>
        <w:rPr>
          <w:rFonts w:ascii="Arial" w:hAnsi="Arial" w:cs="Arial"/>
          <w:b/>
          <w:sz w:val="20"/>
        </w:rPr>
      </w:pPr>
      <w:r w:rsidRPr="001F3A00">
        <w:rPr>
          <w:rFonts w:ascii="Arial" w:hAnsi="Arial" w:cs="Arial"/>
          <w:b/>
          <w:sz w:val="20"/>
        </w:rPr>
        <w:t>ARTÍCULO 13.- PUNTAJE PARA EL RANKING</w:t>
      </w:r>
    </w:p>
    <w:p w:rsidR="000542B6" w:rsidRPr="001F3A00" w:rsidRDefault="000542B6" w:rsidP="00622BE9">
      <w:pPr>
        <w:jc w:val="both"/>
        <w:rPr>
          <w:rFonts w:ascii="Arial" w:hAnsi="Arial" w:cs="Arial"/>
        </w:rPr>
      </w:pPr>
    </w:p>
    <w:p w:rsidR="000542B6" w:rsidRPr="001F3A00" w:rsidRDefault="000542B6" w:rsidP="00622BE9">
      <w:pPr>
        <w:numPr>
          <w:ilvl w:val="0"/>
          <w:numId w:val="9"/>
        </w:numPr>
        <w:jc w:val="both"/>
        <w:rPr>
          <w:rFonts w:ascii="Arial" w:hAnsi="Arial" w:cs="Arial"/>
          <w:b/>
        </w:rPr>
      </w:pPr>
      <w:r w:rsidRPr="001F3A00">
        <w:rPr>
          <w:rFonts w:ascii="Arial" w:hAnsi="Arial" w:cs="Arial"/>
          <w:b/>
        </w:rPr>
        <w:t>Se otorgará el siguiente puntaje de acuerdo a las posiciones de cada torneo, conforme al score gross y/o neto en la categoría y clase que corresponda:</w:t>
      </w:r>
    </w:p>
    <w:p w:rsidR="000542B6" w:rsidRDefault="000542B6" w:rsidP="00622BE9">
      <w:pPr>
        <w:ind w:left="360"/>
        <w:jc w:val="both"/>
        <w:rPr>
          <w:rFonts w:ascii="Arial" w:hAnsi="Arial" w:cs="Arial"/>
          <w:b/>
          <w:u w:val="single"/>
        </w:rPr>
      </w:pPr>
    </w:p>
    <w:p w:rsidR="000542B6" w:rsidRPr="001F3A00" w:rsidRDefault="000542B6" w:rsidP="00622BE9">
      <w:pPr>
        <w:ind w:left="360"/>
        <w:jc w:val="both"/>
        <w:rPr>
          <w:rFonts w:ascii="Arial" w:hAnsi="Arial" w:cs="Arial"/>
          <w:b/>
        </w:rPr>
      </w:pPr>
      <w:r w:rsidRPr="001F3A00">
        <w:rPr>
          <w:rFonts w:ascii="Arial" w:hAnsi="Arial" w:cs="Arial"/>
          <w:b/>
          <w:u w:val="single"/>
        </w:rPr>
        <w:t>Caballeros</w:t>
      </w:r>
      <w:r w:rsidRPr="00605EA5">
        <w:rPr>
          <w:rFonts w:ascii="Arial" w:hAnsi="Arial" w:cs="Arial"/>
          <w:b/>
        </w:rPr>
        <w:t>:</w:t>
      </w:r>
      <w:r w:rsidRPr="001F3A00">
        <w:rPr>
          <w:rFonts w:ascii="Arial" w:hAnsi="Arial" w:cs="Arial"/>
          <w:b/>
        </w:rPr>
        <w:t xml:space="preserve"> del primero al décimo quinto puesto: 100 </w:t>
      </w:r>
      <w:r>
        <w:rPr>
          <w:rFonts w:ascii="Arial" w:hAnsi="Arial" w:cs="Arial"/>
          <w:b/>
        </w:rPr>
        <w:t>–</w:t>
      </w:r>
      <w:r w:rsidRPr="001F3A00">
        <w:rPr>
          <w:rFonts w:ascii="Arial" w:hAnsi="Arial" w:cs="Arial"/>
          <w:b/>
        </w:rPr>
        <w:t xml:space="preserve"> 70</w:t>
      </w:r>
      <w:r>
        <w:rPr>
          <w:rFonts w:ascii="Arial" w:hAnsi="Arial" w:cs="Arial"/>
          <w:b/>
        </w:rPr>
        <w:t xml:space="preserve"> </w:t>
      </w:r>
      <w:r w:rsidRPr="001F3A00">
        <w:rPr>
          <w:rFonts w:ascii="Arial" w:hAnsi="Arial" w:cs="Arial"/>
          <w:b/>
        </w:rPr>
        <w:t xml:space="preserve">– 50 – 40 </w:t>
      </w:r>
      <w:r>
        <w:rPr>
          <w:rFonts w:ascii="Arial" w:hAnsi="Arial" w:cs="Arial"/>
          <w:b/>
        </w:rPr>
        <w:t xml:space="preserve">– </w:t>
      </w:r>
      <w:r w:rsidRPr="001F3A00">
        <w:rPr>
          <w:rFonts w:ascii="Arial" w:hAnsi="Arial" w:cs="Arial"/>
          <w:b/>
        </w:rPr>
        <w:t>30</w:t>
      </w:r>
      <w:r>
        <w:rPr>
          <w:rFonts w:ascii="Arial" w:hAnsi="Arial" w:cs="Arial"/>
          <w:b/>
        </w:rPr>
        <w:t xml:space="preserve"> </w:t>
      </w:r>
      <w:r w:rsidRPr="001F3A00">
        <w:rPr>
          <w:rFonts w:ascii="Arial" w:hAnsi="Arial" w:cs="Arial"/>
          <w:b/>
        </w:rPr>
        <w:t xml:space="preserve">– 20 – 15 </w:t>
      </w:r>
      <w:r>
        <w:rPr>
          <w:rFonts w:ascii="Arial" w:hAnsi="Arial" w:cs="Arial"/>
          <w:b/>
        </w:rPr>
        <w:t>–</w:t>
      </w:r>
      <w:r w:rsidRPr="001F3A00">
        <w:rPr>
          <w:rFonts w:ascii="Arial" w:hAnsi="Arial" w:cs="Arial"/>
          <w:b/>
        </w:rPr>
        <w:t xml:space="preserve"> 12</w:t>
      </w:r>
      <w:r>
        <w:rPr>
          <w:rFonts w:ascii="Arial" w:hAnsi="Arial" w:cs="Arial"/>
          <w:b/>
        </w:rPr>
        <w:t xml:space="preserve"> </w:t>
      </w:r>
      <w:r w:rsidRPr="001F3A00">
        <w:rPr>
          <w:rFonts w:ascii="Arial" w:hAnsi="Arial" w:cs="Arial"/>
          <w:b/>
        </w:rPr>
        <w:t xml:space="preserve">– 10 – 8 – 6 </w:t>
      </w:r>
      <w:r>
        <w:rPr>
          <w:rFonts w:ascii="Arial" w:hAnsi="Arial" w:cs="Arial"/>
          <w:b/>
        </w:rPr>
        <w:t>–</w:t>
      </w:r>
      <w:r w:rsidRPr="001F3A00">
        <w:rPr>
          <w:rFonts w:ascii="Arial" w:hAnsi="Arial" w:cs="Arial"/>
          <w:b/>
        </w:rPr>
        <w:t xml:space="preserve"> 4</w:t>
      </w:r>
      <w:r>
        <w:rPr>
          <w:rFonts w:ascii="Arial" w:hAnsi="Arial" w:cs="Arial"/>
          <w:b/>
        </w:rPr>
        <w:t xml:space="preserve"> </w:t>
      </w:r>
      <w:r w:rsidRPr="001F3A00">
        <w:rPr>
          <w:rFonts w:ascii="Arial" w:hAnsi="Arial" w:cs="Arial"/>
          <w:b/>
        </w:rPr>
        <w:t xml:space="preserve">– 3 </w:t>
      </w:r>
      <w:r>
        <w:rPr>
          <w:rFonts w:ascii="Arial" w:hAnsi="Arial" w:cs="Arial"/>
          <w:b/>
        </w:rPr>
        <w:t>–</w:t>
      </w:r>
      <w:r w:rsidRPr="001F3A00">
        <w:rPr>
          <w:rFonts w:ascii="Arial" w:hAnsi="Arial" w:cs="Arial"/>
          <w:b/>
        </w:rPr>
        <w:t xml:space="preserve"> 2</w:t>
      </w:r>
      <w:r>
        <w:rPr>
          <w:rFonts w:ascii="Arial" w:hAnsi="Arial" w:cs="Arial"/>
          <w:b/>
        </w:rPr>
        <w:t xml:space="preserve"> </w:t>
      </w:r>
      <w:r w:rsidRPr="001F3A00">
        <w:rPr>
          <w:rFonts w:ascii="Arial" w:hAnsi="Arial" w:cs="Arial"/>
          <w:b/>
        </w:rPr>
        <w:t xml:space="preserve">– 1, del décimo sexto </w:t>
      </w:r>
      <w:r>
        <w:rPr>
          <w:rFonts w:ascii="Arial" w:hAnsi="Arial" w:cs="Arial"/>
          <w:b/>
        </w:rPr>
        <w:t xml:space="preserve">puesto </w:t>
      </w:r>
      <w:r w:rsidRPr="001F3A00">
        <w:rPr>
          <w:rFonts w:ascii="Arial" w:hAnsi="Arial" w:cs="Arial"/>
          <w:b/>
        </w:rPr>
        <w:t xml:space="preserve">en adelante recibirán 0.50 puntos cada uno. </w:t>
      </w:r>
    </w:p>
    <w:p w:rsidR="000542B6" w:rsidRDefault="000542B6" w:rsidP="00622BE9">
      <w:pPr>
        <w:ind w:left="360"/>
        <w:jc w:val="both"/>
        <w:rPr>
          <w:rFonts w:ascii="Arial" w:hAnsi="Arial" w:cs="Arial"/>
          <w:b/>
          <w:u w:val="single"/>
        </w:rPr>
      </w:pPr>
    </w:p>
    <w:p w:rsidR="000542B6" w:rsidRPr="001F3A00" w:rsidRDefault="000542B6" w:rsidP="00622BE9">
      <w:pPr>
        <w:ind w:left="360"/>
        <w:jc w:val="both"/>
        <w:rPr>
          <w:rFonts w:ascii="Arial" w:hAnsi="Arial" w:cs="Arial"/>
          <w:b/>
        </w:rPr>
      </w:pPr>
      <w:r w:rsidRPr="001F3A00">
        <w:rPr>
          <w:rFonts w:ascii="Arial" w:hAnsi="Arial" w:cs="Arial"/>
          <w:b/>
          <w:u w:val="single"/>
        </w:rPr>
        <w:t>Damas</w:t>
      </w:r>
      <w:r w:rsidRPr="00605EA5">
        <w:rPr>
          <w:rFonts w:ascii="Arial" w:hAnsi="Arial" w:cs="Arial"/>
          <w:b/>
        </w:rPr>
        <w:t xml:space="preserve">: </w:t>
      </w:r>
      <w:r w:rsidRPr="001F3A00">
        <w:rPr>
          <w:rFonts w:ascii="Arial" w:hAnsi="Arial" w:cs="Arial"/>
          <w:b/>
        </w:rPr>
        <w:t>del primer</w:t>
      </w:r>
      <w:r>
        <w:rPr>
          <w:rFonts w:ascii="Arial" w:hAnsi="Arial" w:cs="Arial"/>
          <w:b/>
        </w:rPr>
        <w:t>o</w:t>
      </w:r>
      <w:r w:rsidRPr="001F3A00">
        <w:rPr>
          <w:rFonts w:ascii="Arial" w:hAnsi="Arial" w:cs="Arial"/>
          <w:b/>
        </w:rPr>
        <w:t xml:space="preserve"> al décim</w:t>
      </w:r>
      <w:r>
        <w:rPr>
          <w:rFonts w:ascii="Arial" w:hAnsi="Arial" w:cs="Arial"/>
          <w:b/>
        </w:rPr>
        <w:t>o</w:t>
      </w:r>
      <w:r w:rsidRPr="001F3A00">
        <w:rPr>
          <w:rFonts w:ascii="Arial" w:hAnsi="Arial" w:cs="Arial"/>
          <w:b/>
        </w:rPr>
        <w:t xml:space="preserve"> puesto: 50 – 35 –</w:t>
      </w:r>
      <w:r>
        <w:rPr>
          <w:rFonts w:ascii="Arial" w:hAnsi="Arial" w:cs="Arial"/>
          <w:b/>
        </w:rPr>
        <w:t xml:space="preserve"> </w:t>
      </w:r>
      <w:r w:rsidRPr="001F3A00">
        <w:rPr>
          <w:rFonts w:ascii="Arial" w:hAnsi="Arial" w:cs="Arial"/>
          <w:b/>
        </w:rPr>
        <w:t>25 – 20 – 15 –</w:t>
      </w:r>
      <w:r>
        <w:rPr>
          <w:rFonts w:ascii="Arial" w:hAnsi="Arial" w:cs="Arial"/>
          <w:b/>
        </w:rPr>
        <w:t xml:space="preserve"> </w:t>
      </w:r>
      <w:r w:rsidRPr="001F3A00">
        <w:rPr>
          <w:rFonts w:ascii="Arial" w:hAnsi="Arial" w:cs="Arial"/>
          <w:b/>
        </w:rPr>
        <w:t xml:space="preserve">10 – 8 – 6 – 4 – 2, del undécimo </w:t>
      </w:r>
      <w:r>
        <w:rPr>
          <w:rFonts w:ascii="Arial" w:hAnsi="Arial" w:cs="Arial"/>
          <w:b/>
        </w:rPr>
        <w:t xml:space="preserve">puesto </w:t>
      </w:r>
      <w:r w:rsidRPr="001F3A00">
        <w:rPr>
          <w:rFonts w:ascii="Arial" w:hAnsi="Arial" w:cs="Arial"/>
          <w:b/>
        </w:rPr>
        <w:t>en adelante recibirán 1 punto cada uno.</w:t>
      </w: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Default="000542B6" w:rsidP="00605EA5">
      <w:pPr>
        <w:ind w:left="360"/>
        <w:jc w:val="both"/>
        <w:rPr>
          <w:rFonts w:ascii="Arial" w:hAnsi="Arial" w:cs="Arial"/>
        </w:rPr>
      </w:pPr>
    </w:p>
    <w:p w:rsidR="000542B6" w:rsidRPr="001F3A00" w:rsidRDefault="000542B6" w:rsidP="00622BE9">
      <w:pPr>
        <w:numPr>
          <w:ilvl w:val="0"/>
          <w:numId w:val="9"/>
        </w:numPr>
        <w:jc w:val="both"/>
        <w:rPr>
          <w:rFonts w:ascii="Arial" w:hAnsi="Arial" w:cs="Arial"/>
        </w:rPr>
      </w:pPr>
      <w:r w:rsidRPr="001F3A00">
        <w:rPr>
          <w:rFonts w:ascii="Arial" w:hAnsi="Arial" w:cs="Arial"/>
        </w:rPr>
        <w:t>En torneos a 36 hoyos o m</w:t>
      </w:r>
      <w:r>
        <w:rPr>
          <w:rFonts w:ascii="Arial" w:hAnsi="Arial" w:cs="Arial"/>
        </w:rPr>
        <w:t>á</w:t>
      </w:r>
      <w:r w:rsidRPr="001F3A00">
        <w:rPr>
          <w:rFonts w:ascii="Arial" w:hAnsi="Arial" w:cs="Arial"/>
        </w:rPr>
        <w:t>s, se incrementará dicho puntaje en un 50%</w:t>
      </w:r>
      <w:r>
        <w:rPr>
          <w:rFonts w:ascii="Arial" w:hAnsi="Arial" w:cs="Arial"/>
        </w:rPr>
        <w:t>.</w:t>
      </w:r>
    </w:p>
    <w:p w:rsidR="000542B6" w:rsidRDefault="000542B6" w:rsidP="00605EA5">
      <w:pPr>
        <w:ind w:left="360"/>
        <w:jc w:val="both"/>
        <w:rPr>
          <w:rFonts w:ascii="Arial" w:hAnsi="Arial" w:cs="Arial"/>
        </w:rPr>
      </w:pPr>
    </w:p>
    <w:p w:rsidR="000542B6" w:rsidRPr="00622BE9" w:rsidRDefault="000542B6" w:rsidP="00622BE9">
      <w:pPr>
        <w:numPr>
          <w:ilvl w:val="0"/>
          <w:numId w:val="9"/>
        </w:numPr>
        <w:jc w:val="both"/>
        <w:rPr>
          <w:rFonts w:ascii="Arial" w:hAnsi="Arial" w:cs="Arial"/>
        </w:rPr>
      </w:pPr>
      <w:r w:rsidRPr="001F3A00">
        <w:rPr>
          <w:rFonts w:ascii="Arial" w:hAnsi="Arial" w:cs="Arial"/>
        </w:rPr>
        <w:t>Para el Ranking, en caso de empate en cualquier puesto, los puntos a otorgar surgirán de la</w:t>
      </w:r>
      <w:r w:rsidRPr="00622BE9">
        <w:rPr>
          <w:rFonts w:ascii="Arial" w:hAnsi="Arial" w:cs="Arial"/>
        </w:rPr>
        <w:t xml:space="preserve"> suma de los puntos correspondientes a los puestos empatados divididos por partes iguales entre los jugadores empatados.</w:t>
      </w:r>
    </w:p>
    <w:p w:rsidR="000542B6" w:rsidRDefault="000542B6" w:rsidP="00622BE9">
      <w:pPr>
        <w:pStyle w:val="Ttulo1"/>
        <w:rPr>
          <w:rFonts w:ascii="Arial" w:hAnsi="Arial" w:cs="Arial"/>
          <w:b/>
          <w:sz w:val="20"/>
        </w:rPr>
      </w:pPr>
    </w:p>
    <w:p w:rsidR="000542B6" w:rsidRPr="00622BE9" w:rsidRDefault="000542B6" w:rsidP="00622BE9">
      <w:pPr>
        <w:pStyle w:val="Ttulo1"/>
        <w:rPr>
          <w:rFonts w:ascii="Arial" w:hAnsi="Arial" w:cs="Arial"/>
          <w:b/>
          <w:sz w:val="20"/>
        </w:rPr>
      </w:pPr>
      <w:r w:rsidRPr="00622BE9">
        <w:rPr>
          <w:rFonts w:ascii="Arial" w:hAnsi="Arial" w:cs="Arial"/>
          <w:b/>
          <w:sz w:val="20"/>
        </w:rPr>
        <w:t>ARTÍCULO 14.- GANADORES DEL RANKING</w:t>
      </w:r>
    </w:p>
    <w:p w:rsidR="000542B6" w:rsidRPr="00622BE9" w:rsidRDefault="000542B6" w:rsidP="00622BE9">
      <w:pPr>
        <w:jc w:val="both"/>
        <w:rPr>
          <w:rFonts w:ascii="Arial" w:hAnsi="Arial" w:cs="Arial"/>
        </w:rPr>
      </w:pPr>
    </w:p>
    <w:p w:rsidR="000542B6" w:rsidRDefault="000542B6" w:rsidP="002F4CDD">
      <w:pPr>
        <w:jc w:val="both"/>
        <w:rPr>
          <w:rFonts w:ascii="Arial" w:hAnsi="Arial" w:cs="Arial"/>
        </w:rPr>
      </w:pPr>
      <w:r>
        <w:rPr>
          <w:rFonts w:ascii="Arial" w:hAnsi="Arial" w:cs="Arial"/>
        </w:rPr>
        <w:t>Será ganador del Ranking e</w:t>
      </w:r>
      <w:r w:rsidRPr="00622BE9">
        <w:rPr>
          <w:rFonts w:ascii="Arial" w:hAnsi="Arial" w:cs="Arial"/>
        </w:rPr>
        <w:t>l</w:t>
      </w:r>
      <w:r>
        <w:rPr>
          <w:rFonts w:ascii="Arial" w:hAnsi="Arial" w:cs="Arial"/>
        </w:rPr>
        <w:t xml:space="preserve"> jugador</w:t>
      </w:r>
      <w:r w:rsidRPr="00622BE9">
        <w:rPr>
          <w:rFonts w:ascii="Arial" w:hAnsi="Arial" w:cs="Arial"/>
        </w:rPr>
        <w:t xml:space="preserve"> que sume m</w:t>
      </w:r>
      <w:r>
        <w:rPr>
          <w:rFonts w:ascii="Arial" w:hAnsi="Arial" w:cs="Arial"/>
        </w:rPr>
        <w:t>á</w:t>
      </w:r>
      <w:r w:rsidRPr="00622BE9">
        <w:rPr>
          <w:rFonts w:ascii="Arial" w:hAnsi="Arial" w:cs="Arial"/>
        </w:rPr>
        <w:t>s puntos en su categoría al finalizar los torneos anuales computables, previa deducción de dos (2) torneos</w:t>
      </w:r>
      <w:r>
        <w:rPr>
          <w:rFonts w:ascii="Arial" w:hAnsi="Arial" w:cs="Arial"/>
        </w:rPr>
        <w:t>:</w:t>
      </w:r>
      <w:r w:rsidRPr="00622BE9">
        <w:rPr>
          <w:rFonts w:ascii="Arial" w:hAnsi="Arial" w:cs="Arial"/>
        </w:rPr>
        <w:t xml:space="preserve"> uno (1) obligatorio en los 4 </w:t>
      </w:r>
      <w:r w:rsidRPr="00564B72">
        <w:rPr>
          <w:rFonts w:ascii="Arial" w:hAnsi="Arial" w:cs="Arial"/>
        </w:rPr>
        <w:t>(cuatro) primeros torneos (en el que el jugador haya sumado menor cantidad de puntos) y otro entre los restantes, siempre que al menos se hayan disputado un total de siete competencias (si esto no ocurriese, solamente se descartará un torneo).</w:t>
      </w:r>
    </w:p>
    <w:p w:rsidR="000542B6" w:rsidRDefault="000542B6" w:rsidP="00622BE9">
      <w:pPr>
        <w:ind w:left="345"/>
        <w:jc w:val="both"/>
        <w:rPr>
          <w:rFonts w:ascii="Arial" w:hAnsi="Arial" w:cs="Arial"/>
        </w:rPr>
      </w:pPr>
    </w:p>
    <w:p w:rsidR="000542B6" w:rsidRPr="00622BE9" w:rsidRDefault="000542B6" w:rsidP="00B83B94">
      <w:pPr>
        <w:jc w:val="both"/>
        <w:rPr>
          <w:rFonts w:ascii="Arial" w:hAnsi="Arial" w:cs="Arial"/>
        </w:rPr>
      </w:pPr>
      <w:r>
        <w:rPr>
          <w:rFonts w:ascii="Arial" w:hAnsi="Arial" w:cs="Arial"/>
        </w:rPr>
        <w:t xml:space="preserve">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 </w:t>
      </w:r>
      <w:r w:rsidRPr="00E0085B">
        <w:rPr>
          <w:rFonts w:ascii="Arial" w:hAnsi="Arial" w:cs="Arial"/>
          <w:lang w:val="es-MX"/>
        </w:rPr>
        <w:t>hasta obtener la definición.</w:t>
      </w:r>
      <w:r>
        <w:rPr>
          <w:rFonts w:ascii="Arial" w:hAnsi="Arial" w:cs="Arial"/>
          <w:lang w:val="es-MX"/>
        </w:rPr>
        <w:t xml:space="preserve"> </w:t>
      </w:r>
      <w:r w:rsidRPr="00E0085B">
        <w:rPr>
          <w:rFonts w:ascii="Arial" w:hAnsi="Arial" w:cs="Arial"/>
          <w:lang w:val="es-MX"/>
        </w:rPr>
        <w:t>De subsistir el empate se recurrirá al sorteo</w:t>
      </w:r>
      <w:r>
        <w:rPr>
          <w:rFonts w:ascii="Arial" w:hAnsi="Arial" w:cs="Arial"/>
          <w:lang w:val="es-MX"/>
        </w:rPr>
        <w:t>.</w:t>
      </w:r>
    </w:p>
    <w:p w:rsidR="000542B6" w:rsidRPr="00622BE9" w:rsidRDefault="000542B6" w:rsidP="00622BE9">
      <w:pPr>
        <w:ind w:left="360"/>
        <w:jc w:val="both"/>
        <w:rPr>
          <w:rFonts w:ascii="Arial" w:hAnsi="Arial" w:cs="Arial"/>
        </w:rPr>
      </w:pPr>
    </w:p>
    <w:p w:rsidR="000542B6" w:rsidRPr="00622BE9" w:rsidRDefault="000542B6" w:rsidP="00622BE9">
      <w:pPr>
        <w:pStyle w:val="Ttulo1"/>
        <w:rPr>
          <w:rFonts w:ascii="Arial" w:hAnsi="Arial" w:cs="Arial"/>
          <w:b/>
          <w:sz w:val="20"/>
        </w:rPr>
      </w:pPr>
      <w:r w:rsidRPr="00622BE9">
        <w:rPr>
          <w:rFonts w:ascii="Arial" w:hAnsi="Arial" w:cs="Arial"/>
          <w:b/>
          <w:sz w:val="20"/>
        </w:rPr>
        <w:t xml:space="preserve">ARTICULO 15.- </w:t>
      </w:r>
      <w:r w:rsidRPr="00564B72">
        <w:rPr>
          <w:rFonts w:ascii="Arial" w:hAnsi="Arial" w:cs="Arial"/>
          <w:b/>
          <w:sz w:val="20"/>
        </w:rPr>
        <w:t>AYUDA ECONÓMICA A JUGADORES</w:t>
      </w:r>
    </w:p>
    <w:p w:rsidR="000542B6" w:rsidRPr="00622BE9" w:rsidRDefault="000542B6" w:rsidP="00622BE9">
      <w:pPr>
        <w:jc w:val="both"/>
        <w:rPr>
          <w:rFonts w:ascii="Arial" w:hAnsi="Arial" w:cs="Arial"/>
          <w:sz w:val="17"/>
        </w:rPr>
      </w:pPr>
    </w:p>
    <w:p w:rsidR="000542B6" w:rsidRPr="00622BE9" w:rsidRDefault="000542B6" w:rsidP="00622BE9">
      <w:pPr>
        <w:jc w:val="both"/>
        <w:rPr>
          <w:rFonts w:ascii="Arial" w:hAnsi="Arial" w:cs="Arial"/>
        </w:rPr>
      </w:pPr>
      <w:r w:rsidRPr="00622BE9">
        <w:rPr>
          <w:rFonts w:ascii="Arial" w:hAnsi="Arial" w:cs="Arial"/>
        </w:rPr>
        <w:t xml:space="preserve">La ayuda </w:t>
      </w:r>
      <w:r>
        <w:rPr>
          <w:rFonts w:ascii="Arial" w:hAnsi="Arial" w:cs="Arial"/>
        </w:rPr>
        <w:t xml:space="preserve">económica </w:t>
      </w:r>
      <w:r w:rsidRPr="00622BE9">
        <w:rPr>
          <w:rFonts w:ascii="Arial" w:hAnsi="Arial" w:cs="Arial"/>
        </w:rPr>
        <w:t>a jugadores de la Federación</w:t>
      </w:r>
      <w:r>
        <w:rPr>
          <w:rFonts w:ascii="Arial" w:hAnsi="Arial" w:cs="Arial"/>
        </w:rPr>
        <w:t>,</w:t>
      </w:r>
      <w:r w:rsidRPr="00622BE9">
        <w:rPr>
          <w:rFonts w:ascii="Arial" w:hAnsi="Arial" w:cs="Arial"/>
        </w:rPr>
        <w:t xml:space="preserve"> para intervenir Torneos con puntaje para el Ranking Nacional de Aficionados de la Escuela Nacional de Golf, será en todo de acuerdo con el Estatuto del jugador aficionado y pautas que determine esta Federación.</w:t>
      </w:r>
    </w:p>
    <w:p w:rsidR="000542B6" w:rsidRPr="00622BE9" w:rsidRDefault="000542B6" w:rsidP="00622BE9">
      <w:pPr>
        <w:jc w:val="both"/>
        <w:rPr>
          <w:rFonts w:ascii="Arial" w:hAnsi="Arial" w:cs="Arial"/>
        </w:rPr>
      </w:pPr>
    </w:p>
    <w:p w:rsidR="000542B6" w:rsidRPr="00622BE9" w:rsidRDefault="000542B6" w:rsidP="00622BE9">
      <w:pPr>
        <w:jc w:val="both"/>
        <w:rPr>
          <w:rFonts w:ascii="Arial" w:hAnsi="Arial" w:cs="Arial"/>
        </w:rPr>
      </w:pPr>
      <w:r w:rsidRPr="00622BE9">
        <w:rPr>
          <w:rFonts w:ascii="Arial" w:hAnsi="Arial" w:cs="Arial"/>
        </w:rPr>
        <w:t xml:space="preserve">La Federación con el objetivo que sus </w:t>
      </w:r>
      <w:r>
        <w:rPr>
          <w:rFonts w:ascii="Arial" w:hAnsi="Arial" w:cs="Arial"/>
        </w:rPr>
        <w:t xml:space="preserve">jugadores </w:t>
      </w:r>
      <w:r w:rsidRPr="00622BE9">
        <w:rPr>
          <w:rFonts w:ascii="Arial" w:hAnsi="Arial" w:cs="Arial"/>
        </w:rPr>
        <w:t xml:space="preserve">menores participen en los torneos nacionales, </w:t>
      </w:r>
      <w:r>
        <w:rPr>
          <w:rFonts w:ascii="Arial" w:hAnsi="Arial" w:cs="Arial"/>
        </w:rPr>
        <w:t>podrá abonarles</w:t>
      </w:r>
      <w:r w:rsidRPr="00622BE9">
        <w:rPr>
          <w:rFonts w:ascii="Arial" w:hAnsi="Arial" w:cs="Arial"/>
        </w:rPr>
        <w:t xml:space="preserve"> la </w:t>
      </w:r>
      <w:r>
        <w:rPr>
          <w:rFonts w:ascii="Arial" w:hAnsi="Arial" w:cs="Arial"/>
        </w:rPr>
        <w:t xml:space="preserve">totalidad o una parte de las </w:t>
      </w:r>
      <w:r w:rsidRPr="00622BE9">
        <w:rPr>
          <w:rFonts w:ascii="Arial" w:hAnsi="Arial" w:cs="Arial"/>
        </w:rPr>
        <w:t>inscripci</w:t>
      </w:r>
      <w:r>
        <w:rPr>
          <w:rFonts w:ascii="Arial" w:hAnsi="Arial" w:cs="Arial"/>
        </w:rPr>
        <w:t>ones</w:t>
      </w:r>
      <w:r w:rsidRPr="00622BE9">
        <w:rPr>
          <w:rFonts w:ascii="Arial" w:hAnsi="Arial" w:cs="Arial"/>
        </w:rPr>
        <w:t xml:space="preserve"> a </w:t>
      </w:r>
      <w:r>
        <w:rPr>
          <w:rFonts w:ascii="Arial" w:hAnsi="Arial" w:cs="Arial"/>
        </w:rPr>
        <w:t xml:space="preserve">los </w:t>
      </w:r>
      <w:r w:rsidRPr="00622BE9">
        <w:rPr>
          <w:rFonts w:ascii="Arial" w:hAnsi="Arial" w:cs="Arial"/>
        </w:rPr>
        <w:t xml:space="preserve">torneos que organiza la AAG. Para poder obtener </w:t>
      </w:r>
      <w:r>
        <w:rPr>
          <w:rFonts w:ascii="Arial" w:hAnsi="Arial" w:cs="Arial"/>
        </w:rPr>
        <w:t>dicha</w:t>
      </w:r>
      <w:r w:rsidRPr="00622BE9">
        <w:rPr>
          <w:rFonts w:ascii="Arial" w:hAnsi="Arial" w:cs="Arial"/>
        </w:rPr>
        <w:t xml:space="preserve"> ayuda </w:t>
      </w:r>
      <w:r>
        <w:rPr>
          <w:rFonts w:ascii="Arial" w:hAnsi="Arial" w:cs="Arial"/>
        </w:rPr>
        <w:t xml:space="preserve">económica </w:t>
      </w:r>
      <w:r w:rsidRPr="00622BE9">
        <w:rPr>
          <w:rFonts w:ascii="Arial" w:hAnsi="Arial" w:cs="Arial"/>
        </w:rPr>
        <w:t xml:space="preserve">es requisito participar en </w:t>
      </w:r>
      <w:r>
        <w:rPr>
          <w:rFonts w:ascii="Arial" w:hAnsi="Arial" w:cs="Arial"/>
        </w:rPr>
        <w:t xml:space="preserve">las </w:t>
      </w:r>
      <w:r w:rsidRPr="00622BE9">
        <w:rPr>
          <w:rFonts w:ascii="Arial" w:hAnsi="Arial" w:cs="Arial"/>
        </w:rPr>
        <w:t>competencias que organice la Federación de acuerdo al siguiente orden:</w:t>
      </w:r>
      <w:r>
        <w:rPr>
          <w:rFonts w:ascii="Arial" w:hAnsi="Arial" w:cs="Arial"/>
        </w:rPr>
        <w:t xml:space="preserve"> s</w:t>
      </w:r>
      <w:r w:rsidRPr="00622BE9">
        <w:rPr>
          <w:rFonts w:ascii="Arial" w:hAnsi="Arial" w:cs="Arial"/>
        </w:rPr>
        <w:t xml:space="preserve">i se juegan </w:t>
      </w:r>
      <w:r>
        <w:rPr>
          <w:rFonts w:ascii="Arial" w:hAnsi="Arial" w:cs="Arial"/>
        </w:rPr>
        <w:t xml:space="preserve">9 </w:t>
      </w:r>
      <w:r w:rsidRPr="00564B72">
        <w:rPr>
          <w:rFonts w:ascii="Arial" w:hAnsi="Arial" w:cs="Arial"/>
        </w:rPr>
        <w:t>fechas jugar en un mínimo de 6, si se juegan 8 fechas jugar en 5, de 7 – 4, de 6 – 4, de 5 – 3, de 4 – 2, de 3 – 2, de 2 – 1.</w:t>
      </w:r>
    </w:p>
    <w:p w:rsidR="000542B6" w:rsidRDefault="000542B6" w:rsidP="00622BE9">
      <w:pPr>
        <w:jc w:val="both"/>
        <w:rPr>
          <w:rFonts w:ascii="Arial" w:hAnsi="Arial" w:cs="Arial"/>
          <w:b/>
          <w:u w:val="single"/>
        </w:rPr>
      </w:pPr>
    </w:p>
    <w:p w:rsidR="000542B6" w:rsidRPr="00622BE9" w:rsidRDefault="000542B6" w:rsidP="00622BE9">
      <w:pPr>
        <w:jc w:val="both"/>
        <w:rPr>
          <w:rFonts w:ascii="Arial" w:hAnsi="Arial" w:cs="Arial"/>
        </w:rPr>
      </w:pPr>
      <w:r w:rsidRPr="00622BE9">
        <w:rPr>
          <w:rFonts w:ascii="Arial" w:hAnsi="Arial" w:cs="Arial"/>
          <w:b/>
          <w:u w:val="single"/>
        </w:rPr>
        <w:t>N</w:t>
      </w:r>
      <w:r>
        <w:rPr>
          <w:rFonts w:ascii="Arial" w:hAnsi="Arial" w:cs="Arial"/>
          <w:b/>
          <w:u w:val="single"/>
        </w:rPr>
        <w:t>OTA</w:t>
      </w:r>
      <w:r w:rsidRPr="00F11DB0">
        <w:rPr>
          <w:rFonts w:ascii="Arial" w:hAnsi="Arial" w:cs="Arial"/>
        </w:rPr>
        <w:t xml:space="preserve">: </w:t>
      </w:r>
      <w:r w:rsidRPr="00622BE9">
        <w:rPr>
          <w:rFonts w:ascii="Arial" w:hAnsi="Arial" w:cs="Arial"/>
        </w:rPr>
        <w:t>Se considerarán ausencias justificadas, las participaciones en torneos internacionales y</w:t>
      </w:r>
      <w:r>
        <w:rPr>
          <w:rFonts w:ascii="Arial" w:hAnsi="Arial" w:cs="Arial"/>
        </w:rPr>
        <w:t xml:space="preserve"> en</w:t>
      </w:r>
      <w:r w:rsidRPr="00622BE9">
        <w:rPr>
          <w:rFonts w:ascii="Arial" w:hAnsi="Arial" w:cs="Arial"/>
        </w:rPr>
        <w:t xml:space="preserve"> todos los torneos de la AAG, que otorgaren puntos para el ranking anual. </w:t>
      </w:r>
    </w:p>
    <w:p w:rsidR="000542B6" w:rsidRDefault="000542B6" w:rsidP="00622BE9">
      <w:pPr>
        <w:jc w:val="both"/>
        <w:rPr>
          <w:rFonts w:ascii="Arial" w:hAnsi="Arial" w:cs="Arial"/>
        </w:rPr>
      </w:pPr>
    </w:p>
    <w:p w:rsidR="000542B6" w:rsidRPr="00622BE9" w:rsidRDefault="000542B6" w:rsidP="00622BE9">
      <w:pPr>
        <w:pStyle w:val="Ttulo1"/>
        <w:rPr>
          <w:rFonts w:ascii="Arial" w:hAnsi="Arial" w:cs="Arial"/>
          <w:b/>
          <w:sz w:val="20"/>
        </w:rPr>
      </w:pPr>
      <w:r w:rsidRPr="00622BE9">
        <w:rPr>
          <w:rFonts w:ascii="Arial" w:hAnsi="Arial" w:cs="Arial"/>
          <w:b/>
          <w:sz w:val="20"/>
        </w:rPr>
        <w:t>ARTÍCULO 16.- OBLIGACIONES DE LOS COMPETIDORES</w:t>
      </w:r>
    </w:p>
    <w:p w:rsidR="000542B6" w:rsidRPr="00622BE9" w:rsidRDefault="000542B6" w:rsidP="00622BE9">
      <w:pPr>
        <w:jc w:val="both"/>
        <w:rPr>
          <w:rFonts w:ascii="Arial" w:hAnsi="Arial" w:cs="Arial"/>
        </w:rPr>
      </w:pPr>
    </w:p>
    <w:p w:rsidR="000542B6" w:rsidRPr="00622BE9" w:rsidRDefault="000542B6" w:rsidP="00622BE9">
      <w:pPr>
        <w:numPr>
          <w:ilvl w:val="0"/>
          <w:numId w:val="14"/>
        </w:numPr>
        <w:jc w:val="both"/>
        <w:rPr>
          <w:rFonts w:ascii="Arial" w:hAnsi="Arial" w:cs="Arial"/>
        </w:rPr>
      </w:pPr>
      <w:r w:rsidRPr="00622BE9">
        <w:rPr>
          <w:rFonts w:ascii="Arial" w:hAnsi="Arial" w:cs="Arial"/>
          <w:u w:val="single"/>
        </w:rPr>
        <w:t>Acreditación</w:t>
      </w:r>
      <w:r w:rsidRPr="00F11DB0">
        <w:rPr>
          <w:rFonts w:ascii="Arial" w:hAnsi="Arial" w:cs="Arial"/>
        </w:rPr>
        <w:t xml:space="preserve">: </w:t>
      </w:r>
      <w:r w:rsidRPr="00622BE9">
        <w:rPr>
          <w:rFonts w:ascii="Arial" w:hAnsi="Arial" w:cs="Arial"/>
        </w:rPr>
        <w:t>Cada participante deberá acreditarse el día de inicio de la competencia en la Secretaría del Torneo</w:t>
      </w:r>
      <w:r>
        <w:rPr>
          <w:rFonts w:ascii="Arial" w:hAnsi="Arial" w:cs="Arial"/>
        </w:rPr>
        <w:t>. En ese acto recibirá</w:t>
      </w:r>
      <w:r w:rsidRPr="00622BE9">
        <w:rPr>
          <w:rFonts w:ascii="Arial" w:hAnsi="Arial" w:cs="Arial"/>
        </w:rPr>
        <w:t xml:space="preserve"> todos los datos referentes a las Condiciones de la Competencia y Reglas Locales.</w:t>
      </w:r>
    </w:p>
    <w:p w:rsidR="000542B6" w:rsidRPr="00622BE9" w:rsidRDefault="000542B6" w:rsidP="00622BE9">
      <w:pPr>
        <w:jc w:val="both"/>
        <w:rPr>
          <w:rFonts w:ascii="Arial" w:hAnsi="Arial" w:cs="Arial"/>
        </w:rPr>
      </w:pPr>
    </w:p>
    <w:p w:rsidR="000542B6" w:rsidRPr="00622BE9" w:rsidRDefault="000542B6" w:rsidP="00622BE9">
      <w:pPr>
        <w:numPr>
          <w:ilvl w:val="0"/>
          <w:numId w:val="14"/>
        </w:numPr>
        <w:jc w:val="both"/>
        <w:rPr>
          <w:rFonts w:ascii="Arial" w:hAnsi="Arial" w:cs="Arial"/>
        </w:rPr>
      </w:pPr>
      <w:r w:rsidRPr="00622BE9">
        <w:rPr>
          <w:rFonts w:ascii="Arial" w:hAnsi="Arial" w:cs="Arial"/>
          <w:u w:val="single"/>
        </w:rPr>
        <w:t>Etiqueta – Presentación</w:t>
      </w:r>
      <w:r w:rsidRPr="00F11DB0">
        <w:rPr>
          <w:rFonts w:ascii="Arial" w:hAnsi="Arial" w:cs="Arial"/>
        </w:rPr>
        <w:t>:</w:t>
      </w:r>
      <w:r w:rsidRPr="00622BE9">
        <w:rPr>
          <w:rFonts w:ascii="Arial" w:hAnsi="Arial" w:cs="Arial"/>
        </w:rPr>
        <w:t xml:space="preserve">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0542B6" w:rsidRPr="00622BE9" w:rsidRDefault="000542B6" w:rsidP="00622BE9">
      <w:pPr>
        <w:jc w:val="both"/>
        <w:rPr>
          <w:rFonts w:ascii="Arial" w:hAnsi="Arial" w:cs="Arial"/>
        </w:rPr>
      </w:pPr>
    </w:p>
    <w:p w:rsidR="000542B6" w:rsidRPr="00F11DB0" w:rsidRDefault="000542B6" w:rsidP="00622BE9">
      <w:pPr>
        <w:numPr>
          <w:ilvl w:val="0"/>
          <w:numId w:val="14"/>
        </w:numPr>
        <w:ind w:left="405"/>
        <w:jc w:val="both"/>
        <w:rPr>
          <w:rFonts w:ascii="Arial" w:hAnsi="Arial" w:cs="Arial"/>
        </w:rPr>
      </w:pPr>
      <w:r w:rsidRPr="00F11DB0">
        <w:rPr>
          <w:rFonts w:ascii="Arial" w:hAnsi="Arial" w:cs="Arial"/>
          <w:u w:val="single"/>
        </w:rPr>
        <w:t>Indumentaria</w:t>
      </w:r>
      <w:r w:rsidRPr="00F11DB0">
        <w:rPr>
          <w:rFonts w:ascii="Arial" w:hAnsi="Arial" w:cs="Arial"/>
        </w:rPr>
        <w:t>: No está permitido el uso de shorts y remeras sin cuello</w:t>
      </w:r>
      <w:r>
        <w:rPr>
          <w:rFonts w:ascii="Arial" w:hAnsi="Arial" w:cs="Arial"/>
        </w:rPr>
        <w:t xml:space="preserve">, </w:t>
      </w:r>
      <w:r w:rsidRPr="00F11DB0">
        <w:rPr>
          <w:rFonts w:ascii="Arial" w:hAnsi="Arial" w:cs="Arial"/>
        </w:rPr>
        <w:t xml:space="preserve">con excepción de las aceptadas recientemente. </w:t>
      </w:r>
      <w:r>
        <w:rPr>
          <w:rFonts w:ascii="Arial" w:hAnsi="Arial" w:cs="Arial"/>
        </w:rPr>
        <w:t>L</w:t>
      </w:r>
      <w:r w:rsidRPr="00F11DB0">
        <w:rPr>
          <w:rFonts w:ascii="Arial" w:hAnsi="Arial" w:cs="Arial"/>
        </w:rPr>
        <w:t xml:space="preserve">a inobservancia de estas pautas será evaluada por el Comité del Torneo, que estará facultado para </w:t>
      </w:r>
      <w:r>
        <w:rPr>
          <w:rFonts w:ascii="Arial" w:hAnsi="Arial" w:cs="Arial"/>
        </w:rPr>
        <w:t>resolver</w:t>
      </w:r>
      <w:r w:rsidRPr="00F11DB0">
        <w:rPr>
          <w:rFonts w:ascii="Arial" w:hAnsi="Arial" w:cs="Arial"/>
        </w:rPr>
        <w:t xml:space="preserve"> al respecto.</w:t>
      </w:r>
    </w:p>
    <w:p w:rsidR="000542B6" w:rsidRPr="00622BE9" w:rsidRDefault="000542B6" w:rsidP="00622BE9">
      <w:pPr>
        <w:pStyle w:val="Textoindependiente"/>
        <w:rPr>
          <w:rFonts w:ascii="Arial" w:hAnsi="Arial" w:cs="Arial"/>
          <w:sz w:val="20"/>
        </w:rPr>
      </w:pPr>
    </w:p>
    <w:p w:rsidR="000542B6" w:rsidRPr="00564B72" w:rsidRDefault="000542B6" w:rsidP="00622BE9">
      <w:pPr>
        <w:pStyle w:val="Textoindependiente"/>
        <w:numPr>
          <w:ilvl w:val="0"/>
          <w:numId w:val="14"/>
        </w:numPr>
        <w:rPr>
          <w:rFonts w:ascii="Arial" w:hAnsi="Arial" w:cs="Arial"/>
          <w:sz w:val="20"/>
          <w:lang w:val="es-MX"/>
        </w:rPr>
      </w:pPr>
      <w:r w:rsidRPr="006B6CC1">
        <w:rPr>
          <w:rFonts w:ascii="Arial" w:hAnsi="Arial" w:cs="Arial"/>
          <w:sz w:val="20"/>
          <w:u w:val="single"/>
          <w:lang w:val="es-MX"/>
        </w:rPr>
        <w:t>No Presentación de Tarjeta</w:t>
      </w:r>
      <w:r w:rsidRPr="00F11DB0">
        <w:rPr>
          <w:rFonts w:ascii="Arial" w:hAnsi="Arial" w:cs="Arial"/>
          <w:sz w:val="20"/>
          <w:lang w:val="es-MX"/>
        </w:rPr>
        <w:t>:</w:t>
      </w:r>
      <w:r w:rsidRPr="00F11DB0">
        <w:rPr>
          <w:rFonts w:ascii="Arial" w:hAnsi="Arial" w:cs="Arial"/>
          <w:b/>
          <w:sz w:val="20"/>
          <w:lang w:val="es-MX"/>
        </w:rPr>
        <w:t xml:space="preserve"> </w:t>
      </w:r>
      <w:r w:rsidRPr="00E43DDB">
        <w:rPr>
          <w:rFonts w:ascii="Arial" w:hAnsi="Arial" w:cs="Arial"/>
          <w:sz w:val="20"/>
          <w:lang w:val="es-MX"/>
        </w:rPr>
        <w:t xml:space="preserve">El abandono de la competencia y/o </w:t>
      </w:r>
      <w:r>
        <w:rPr>
          <w:rFonts w:ascii="Arial" w:hAnsi="Arial" w:cs="Arial"/>
          <w:sz w:val="20"/>
          <w:lang w:val="es-MX"/>
        </w:rPr>
        <w:t xml:space="preserve">la </w:t>
      </w:r>
      <w:r w:rsidRPr="00E43DDB">
        <w:rPr>
          <w:rFonts w:ascii="Arial" w:hAnsi="Arial" w:cs="Arial"/>
          <w:sz w:val="20"/>
          <w:lang w:val="es-MX"/>
        </w:rPr>
        <w:t>no presentación de la</w:t>
      </w:r>
      <w:r>
        <w:rPr>
          <w:rFonts w:ascii="Arial" w:hAnsi="Arial" w:cs="Arial"/>
          <w:sz w:val="20"/>
          <w:lang w:val="es-MX"/>
        </w:rPr>
        <w:t xml:space="preserve"> </w:t>
      </w:r>
      <w:r w:rsidRPr="00E43DDB">
        <w:rPr>
          <w:rFonts w:ascii="Arial" w:hAnsi="Arial" w:cs="Arial"/>
          <w:sz w:val="20"/>
          <w:lang w:val="es-MX"/>
        </w:rPr>
        <w:t xml:space="preserve">tarjeta respectiva, será motivo de no participación en próxima vuelta y/o torneo de la </w:t>
      </w:r>
      <w:r w:rsidRPr="00564B72">
        <w:rPr>
          <w:rFonts w:ascii="Arial" w:hAnsi="Arial" w:cs="Arial"/>
          <w:sz w:val="20"/>
          <w:lang w:val="es-MX"/>
        </w:rPr>
        <w:t xml:space="preserve">Federación. Las excepciones serán consideradas por la Sub-Comisión de Menores. </w:t>
      </w:r>
    </w:p>
    <w:p w:rsidR="000542B6" w:rsidRDefault="000542B6" w:rsidP="006B6CC1">
      <w:pPr>
        <w:pStyle w:val="Textoindependiente"/>
        <w:rPr>
          <w:rFonts w:ascii="Arial" w:hAnsi="Arial" w:cs="Arial"/>
          <w:sz w:val="20"/>
          <w:lang w:val="es-MX"/>
        </w:rPr>
      </w:pPr>
    </w:p>
    <w:p w:rsidR="000542B6" w:rsidRPr="00E43DDB" w:rsidRDefault="000542B6" w:rsidP="006B6CC1">
      <w:pPr>
        <w:pStyle w:val="Textoindependiente"/>
        <w:numPr>
          <w:ilvl w:val="0"/>
          <w:numId w:val="14"/>
        </w:numPr>
        <w:rPr>
          <w:rFonts w:ascii="Arial" w:hAnsi="Arial" w:cs="Arial"/>
          <w:sz w:val="20"/>
          <w:lang w:val="es-MX"/>
        </w:rPr>
      </w:pPr>
      <w:r w:rsidRPr="006B6CC1">
        <w:rPr>
          <w:rFonts w:ascii="Arial" w:hAnsi="Arial" w:cs="Arial"/>
          <w:sz w:val="20"/>
          <w:u w:val="single"/>
          <w:lang w:val="es-MX"/>
        </w:rPr>
        <w:t>Teléfonos Celulares</w:t>
      </w:r>
      <w:r w:rsidRPr="00D20804">
        <w:rPr>
          <w:rFonts w:ascii="Arial" w:hAnsi="Arial" w:cs="Arial"/>
          <w:sz w:val="20"/>
          <w:lang w:val="es-MX"/>
        </w:rPr>
        <w:t>:</w:t>
      </w:r>
      <w:r>
        <w:rPr>
          <w:rFonts w:ascii="Arial" w:hAnsi="Arial" w:cs="Arial"/>
          <w:sz w:val="20"/>
          <w:lang w:val="es-MX"/>
        </w:rPr>
        <w:t xml:space="preserve"> Durante el desarrollo del juego está terminantemente prohibido el uso de teléfonos celulares por parte de los competidores.</w:t>
      </w:r>
    </w:p>
    <w:p w:rsidR="000542B6" w:rsidRPr="00D20804" w:rsidRDefault="000542B6" w:rsidP="00622BE9">
      <w:pPr>
        <w:pStyle w:val="Textoindependiente"/>
        <w:rPr>
          <w:rFonts w:ascii="Arial" w:hAnsi="Arial" w:cs="Arial"/>
          <w:sz w:val="20"/>
          <w:lang w:val="es-MX"/>
        </w:rPr>
      </w:pPr>
    </w:p>
    <w:p w:rsidR="000542B6" w:rsidRDefault="000542B6" w:rsidP="00622BE9">
      <w:pPr>
        <w:pStyle w:val="Textoindependiente"/>
        <w:rPr>
          <w:rFonts w:ascii="Arial" w:hAnsi="Arial" w:cs="Arial"/>
          <w:b/>
          <w:sz w:val="20"/>
          <w:u w:val="single"/>
        </w:rPr>
      </w:pPr>
    </w:p>
    <w:p w:rsidR="000542B6" w:rsidRDefault="000542B6" w:rsidP="00622BE9">
      <w:pPr>
        <w:pStyle w:val="Textoindependiente"/>
        <w:rPr>
          <w:rFonts w:ascii="Arial" w:hAnsi="Arial" w:cs="Arial"/>
          <w:b/>
          <w:sz w:val="20"/>
          <w:u w:val="single"/>
        </w:rPr>
      </w:pPr>
    </w:p>
    <w:p w:rsidR="000542B6" w:rsidRDefault="000542B6" w:rsidP="00622BE9">
      <w:pPr>
        <w:pStyle w:val="Textoindependiente"/>
        <w:rPr>
          <w:rFonts w:ascii="Arial" w:hAnsi="Arial" w:cs="Arial"/>
          <w:b/>
          <w:sz w:val="20"/>
          <w:u w:val="single"/>
        </w:rPr>
      </w:pPr>
    </w:p>
    <w:p w:rsidR="000542B6" w:rsidRDefault="000542B6" w:rsidP="00622BE9">
      <w:pPr>
        <w:pStyle w:val="Textoindependiente"/>
        <w:rPr>
          <w:rFonts w:ascii="Arial" w:hAnsi="Arial" w:cs="Arial"/>
          <w:b/>
          <w:sz w:val="20"/>
          <w:u w:val="single"/>
        </w:rPr>
      </w:pPr>
    </w:p>
    <w:p w:rsidR="000542B6" w:rsidRDefault="000542B6" w:rsidP="00622BE9">
      <w:pPr>
        <w:pStyle w:val="Textoindependiente"/>
        <w:rPr>
          <w:rFonts w:ascii="Arial" w:hAnsi="Arial" w:cs="Arial"/>
          <w:b/>
          <w:sz w:val="20"/>
          <w:u w:val="single"/>
        </w:rPr>
      </w:pPr>
    </w:p>
    <w:p w:rsidR="000542B6" w:rsidRPr="00622BE9" w:rsidRDefault="000542B6" w:rsidP="00622BE9">
      <w:pPr>
        <w:pStyle w:val="Textoindependiente"/>
        <w:rPr>
          <w:rFonts w:ascii="Arial" w:hAnsi="Arial" w:cs="Arial"/>
          <w:b/>
          <w:sz w:val="20"/>
          <w:u w:val="single"/>
        </w:rPr>
      </w:pPr>
      <w:r w:rsidRPr="00622BE9">
        <w:rPr>
          <w:rFonts w:ascii="Arial" w:hAnsi="Arial" w:cs="Arial"/>
          <w:b/>
          <w:sz w:val="20"/>
          <w:u w:val="single"/>
        </w:rPr>
        <w:t>ARTICULO 17.- OBLIGACIONES DEL CLUB SEDE</w:t>
      </w:r>
    </w:p>
    <w:p w:rsidR="000542B6" w:rsidRPr="00622BE9" w:rsidRDefault="000542B6" w:rsidP="00622BE9">
      <w:pPr>
        <w:pStyle w:val="Textoindependiente"/>
        <w:rPr>
          <w:rFonts w:ascii="Arial" w:hAnsi="Arial" w:cs="Arial"/>
          <w:sz w:val="20"/>
          <w:u w:val="single"/>
        </w:rPr>
      </w:pPr>
    </w:p>
    <w:p w:rsidR="000542B6" w:rsidRPr="00622BE9" w:rsidRDefault="000542B6" w:rsidP="00483FE8">
      <w:pPr>
        <w:pStyle w:val="Textoindependiente"/>
        <w:numPr>
          <w:ilvl w:val="0"/>
          <w:numId w:val="15"/>
        </w:numPr>
        <w:rPr>
          <w:rFonts w:ascii="Arial" w:hAnsi="Arial" w:cs="Arial"/>
          <w:sz w:val="20"/>
        </w:rPr>
      </w:pPr>
      <w:r w:rsidRPr="00622BE9">
        <w:rPr>
          <w:rFonts w:ascii="Arial" w:hAnsi="Arial" w:cs="Arial"/>
          <w:sz w:val="20"/>
        </w:rPr>
        <w:t>Cumplir y hacer cumplir con la totalidad de las normas</w:t>
      </w:r>
      <w:r>
        <w:rPr>
          <w:rFonts w:ascii="Arial" w:hAnsi="Arial" w:cs="Arial"/>
          <w:sz w:val="20"/>
        </w:rPr>
        <w:t xml:space="preserve"> que se indican en el presente r</w:t>
      </w:r>
      <w:r w:rsidRPr="00622BE9">
        <w:rPr>
          <w:rFonts w:ascii="Arial" w:hAnsi="Arial" w:cs="Arial"/>
          <w:sz w:val="20"/>
        </w:rPr>
        <w:t>eglamento.</w:t>
      </w:r>
    </w:p>
    <w:p w:rsidR="000542B6" w:rsidRPr="00622BE9" w:rsidRDefault="000542B6" w:rsidP="00483FE8">
      <w:pPr>
        <w:pStyle w:val="Textoindependiente"/>
        <w:numPr>
          <w:ilvl w:val="0"/>
          <w:numId w:val="15"/>
        </w:numPr>
        <w:rPr>
          <w:rFonts w:ascii="Arial" w:hAnsi="Arial" w:cs="Arial"/>
          <w:sz w:val="20"/>
        </w:rPr>
      </w:pPr>
      <w:r w:rsidRPr="00622BE9">
        <w:rPr>
          <w:rFonts w:ascii="Arial" w:hAnsi="Arial" w:cs="Arial"/>
          <w:sz w:val="20"/>
        </w:rPr>
        <w:t>Tomar a su cargo la organización general del Torneo</w:t>
      </w:r>
      <w:r>
        <w:rPr>
          <w:rFonts w:ascii="Arial" w:hAnsi="Arial" w:cs="Arial"/>
          <w:sz w:val="20"/>
        </w:rPr>
        <w:t>,</w:t>
      </w:r>
      <w:r w:rsidRPr="00622BE9">
        <w:rPr>
          <w:rFonts w:ascii="Arial" w:hAnsi="Arial" w:cs="Arial"/>
          <w:sz w:val="20"/>
        </w:rPr>
        <w:t xml:space="preserve"> independientemente del trabajo que realice la </w:t>
      </w:r>
      <w:r>
        <w:rPr>
          <w:rFonts w:ascii="Arial" w:hAnsi="Arial" w:cs="Arial"/>
          <w:sz w:val="20"/>
        </w:rPr>
        <w:t>F</w:t>
      </w:r>
      <w:r w:rsidRPr="00622BE9">
        <w:rPr>
          <w:rFonts w:ascii="Arial" w:hAnsi="Arial" w:cs="Arial"/>
          <w:sz w:val="20"/>
        </w:rPr>
        <w:t xml:space="preserve">ederación y/o </w:t>
      </w:r>
      <w:r>
        <w:rPr>
          <w:rFonts w:ascii="Arial" w:hAnsi="Arial" w:cs="Arial"/>
          <w:sz w:val="20"/>
        </w:rPr>
        <w:t xml:space="preserve">el </w:t>
      </w:r>
      <w:r w:rsidRPr="00622BE9">
        <w:rPr>
          <w:rFonts w:ascii="Arial" w:hAnsi="Arial" w:cs="Arial"/>
          <w:sz w:val="20"/>
        </w:rPr>
        <w:t>personal designado por esta.</w:t>
      </w:r>
    </w:p>
    <w:p w:rsidR="000542B6" w:rsidRPr="00622BE9" w:rsidRDefault="000542B6" w:rsidP="00483FE8">
      <w:pPr>
        <w:pStyle w:val="Textoindependiente"/>
        <w:numPr>
          <w:ilvl w:val="0"/>
          <w:numId w:val="15"/>
        </w:numPr>
        <w:rPr>
          <w:rFonts w:ascii="Arial" w:hAnsi="Arial" w:cs="Arial"/>
          <w:sz w:val="20"/>
        </w:rPr>
      </w:pPr>
      <w:r w:rsidRPr="00622BE9">
        <w:rPr>
          <w:rFonts w:ascii="Arial" w:hAnsi="Arial" w:cs="Arial"/>
          <w:sz w:val="20"/>
        </w:rPr>
        <w:t>Hacerse cargo del almuerzo de los jugadores participantes.</w:t>
      </w:r>
    </w:p>
    <w:p w:rsidR="000542B6" w:rsidRPr="00564B72" w:rsidRDefault="000542B6" w:rsidP="00483FE8">
      <w:pPr>
        <w:pStyle w:val="Textoindependiente"/>
        <w:numPr>
          <w:ilvl w:val="0"/>
          <w:numId w:val="15"/>
        </w:numPr>
        <w:rPr>
          <w:rFonts w:ascii="Arial" w:hAnsi="Arial" w:cs="Arial"/>
          <w:sz w:val="20"/>
        </w:rPr>
      </w:pPr>
      <w:r w:rsidRPr="00622BE9">
        <w:rPr>
          <w:rFonts w:ascii="Arial" w:hAnsi="Arial" w:cs="Arial"/>
          <w:sz w:val="20"/>
        </w:rPr>
        <w:t xml:space="preserve">Presentar la cancha en las mejores condiciones posibles, comunicando a la Federación cualquier situación grave que pudiera </w:t>
      </w:r>
      <w:r>
        <w:rPr>
          <w:rFonts w:ascii="Arial" w:hAnsi="Arial" w:cs="Arial"/>
          <w:sz w:val="20"/>
        </w:rPr>
        <w:t xml:space="preserve">ser </w:t>
      </w:r>
      <w:r w:rsidRPr="00564B72">
        <w:rPr>
          <w:rFonts w:ascii="Arial" w:hAnsi="Arial" w:cs="Arial"/>
          <w:sz w:val="20"/>
        </w:rPr>
        <w:t>motivo para la suspensión del Torneo con la suficiente antelación al mismo.</w:t>
      </w:r>
    </w:p>
    <w:p w:rsidR="000542B6" w:rsidRPr="00564B72" w:rsidRDefault="000542B6" w:rsidP="00622BE9">
      <w:pPr>
        <w:pStyle w:val="Textoindependiente"/>
        <w:rPr>
          <w:rFonts w:ascii="Arial" w:hAnsi="Arial" w:cs="Arial"/>
          <w:sz w:val="20"/>
        </w:rPr>
      </w:pPr>
    </w:p>
    <w:p w:rsidR="000542B6" w:rsidRPr="00564B72" w:rsidRDefault="000542B6" w:rsidP="00D91A7C">
      <w:pPr>
        <w:jc w:val="both"/>
        <w:rPr>
          <w:rFonts w:ascii="Arial" w:hAnsi="Arial" w:cs="Arial"/>
          <w:b/>
          <w:u w:val="single"/>
          <w:lang w:val="es-MX"/>
        </w:rPr>
      </w:pPr>
      <w:r w:rsidRPr="00564B72">
        <w:rPr>
          <w:rFonts w:ascii="Arial" w:hAnsi="Arial" w:cs="Arial"/>
          <w:b/>
          <w:u w:val="single"/>
          <w:lang w:val="es-MX"/>
        </w:rPr>
        <w:t>ARTICULO 18. REGLAS PARA EL ESPECTADOR</w:t>
      </w:r>
    </w:p>
    <w:p w:rsidR="000542B6" w:rsidRPr="00564B72" w:rsidRDefault="000542B6" w:rsidP="00D91A7C">
      <w:pPr>
        <w:jc w:val="both"/>
        <w:rPr>
          <w:rFonts w:ascii="Arial" w:hAnsi="Arial" w:cs="Arial"/>
          <w:lang w:val="es-MX"/>
        </w:rPr>
      </w:pPr>
    </w:p>
    <w:p w:rsidR="000542B6" w:rsidRPr="00564B72" w:rsidRDefault="000542B6" w:rsidP="00D91A7C">
      <w:pPr>
        <w:jc w:val="both"/>
        <w:rPr>
          <w:rFonts w:ascii="Arial" w:hAnsi="Arial" w:cs="Arial"/>
          <w:lang w:val="es-MX"/>
        </w:rPr>
      </w:pPr>
      <w:r w:rsidRPr="00564B72">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0542B6" w:rsidRPr="00564B72" w:rsidRDefault="000542B6" w:rsidP="00D91A7C">
      <w:pPr>
        <w:jc w:val="both"/>
        <w:rPr>
          <w:rFonts w:ascii="Arial" w:hAnsi="Arial" w:cs="Arial"/>
          <w:lang w:val="es-MX"/>
        </w:rPr>
      </w:pPr>
      <w:r w:rsidRPr="00564B72">
        <w:rPr>
          <w:rFonts w:ascii="Arial" w:hAnsi="Arial" w:cs="Arial"/>
          <w:lang w:val="es-MX"/>
        </w:rPr>
        <w:t xml:space="preserve"> </w:t>
      </w:r>
    </w:p>
    <w:p w:rsidR="000542B6" w:rsidRPr="00564B72" w:rsidRDefault="000542B6" w:rsidP="00D91A7C">
      <w:pPr>
        <w:jc w:val="both"/>
        <w:rPr>
          <w:rFonts w:ascii="Arial" w:hAnsi="Arial" w:cs="Arial"/>
          <w:b/>
          <w:lang w:val="es-MX"/>
        </w:rPr>
      </w:pPr>
      <w:r w:rsidRPr="00564B72">
        <w:rPr>
          <w:rFonts w:ascii="Arial" w:hAnsi="Arial" w:cs="Arial"/>
          <w:lang w:val="es-MX"/>
        </w:rPr>
        <w:t xml:space="preserve">La inobservancia de lo enunciado configurará una fuerte presunción de quebrantamiento de la </w:t>
      </w:r>
      <w:r w:rsidRPr="00564B72">
        <w:rPr>
          <w:rFonts w:ascii="Arial" w:hAnsi="Arial" w:cs="Arial"/>
          <w:b/>
          <w:lang w:val="es-MX"/>
        </w:rPr>
        <w:t>Regla 8-1 sobre "Consejo” que establece una penalidad de dos golpes.</w:t>
      </w:r>
    </w:p>
    <w:p w:rsidR="000542B6" w:rsidRPr="00564B72" w:rsidRDefault="000542B6" w:rsidP="00D91A7C">
      <w:pPr>
        <w:jc w:val="both"/>
        <w:rPr>
          <w:rFonts w:ascii="Arial" w:hAnsi="Arial" w:cs="Arial"/>
          <w:lang w:val="es-MX"/>
        </w:rPr>
      </w:pPr>
      <w:r w:rsidRPr="00564B72">
        <w:rPr>
          <w:rFonts w:ascii="Arial" w:hAnsi="Arial" w:cs="Arial"/>
          <w:lang w:val="es-MX"/>
        </w:rPr>
        <w:t xml:space="preserve"> </w:t>
      </w:r>
    </w:p>
    <w:p w:rsidR="000542B6" w:rsidRPr="00E3080B" w:rsidRDefault="000542B6" w:rsidP="00D91A7C">
      <w:pPr>
        <w:jc w:val="both"/>
        <w:rPr>
          <w:rFonts w:ascii="Arial" w:hAnsi="Arial" w:cs="Arial"/>
          <w:lang w:val="es-MX"/>
        </w:rPr>
      </w:pPr>
      <w:r w:rsidRPr="00564B72">
        <w:rPr>
          <w:rFonts w:ascii="Arial" w:hAnsi="Arial" w:cs="Arial"/>
          <w:lang w:val="es-MX"/>
        </w:rPr>
        <w:t>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w:t>
      </w:r>
      <w:r w:rsidRPr="00E3080B">
        <w:rPr>
          <w:rFonts w:ascii="Arial" w:hAnsi="Arial" w:cs="Arial"/>
          <w:lang w:val="es-MX"/>
        </w:rPr>
        <w:t xml:space="preserve">  </w:t>
      </w:r>
    </w:p>
    <w:p w:rsidR="000542B6" w:rsidRDefault="000542B6" w:rsidP="00D91A7C">
      <w:pPr>
        <w:pStyle w:val="Textoindependiente"/>
        <w:rPr>
          <w:rFonts w:ascii="Arial" w:hAnsi="Arial" w:cs="Arial"/>
          <w:b/>
          <w:sz w:val="20"/>
          <w:u w:val="single"/>
        </w:rPr>
      </w:pPr>
    </w:p>
    <w:p w:rsidR="000542B6" w:rsidRPr="00622BE9" w:rsidRDefault="000542B6" w:rsidP="00D91A7C">
      <w:pPr>
        <w:pStyle w:val="Textoindependiente"/>
        <w:rPr>
          <w:rFonts w:ascii="Arial" w:hAnsi="Arial" w:cs="Arial"/>
          <w:b/>
          <w:sz w:val="20"/>
          <w:u w:val="single"/>
        </w:rPr>
      </w:pPr>
      <w:r w:rsidRPr="00622BE9">
        <w:rPr>
          <w:rFonts w:ascii="Arial" w:hAnsi="Arial" w:cs="Arial"/>
          <w:b/>
          <w:sz w:val="20"/>
          <w:u w:val="single"/>
        </w:rPr>
        <w:t>ARTICULO 1</w:t>
      </w:r>
      <w:r>
        <w:rPr>
          <w:rFonts w:ascii="Arial" w:hAnsi="Arial" w:cs="Arial"/>
          <w:b/>
          <w:sz w:val="20"/>
          <w:u w:val="single"/>
        </w:rPr>
        <w:t>9</w:t>
      </w:r>
      <w:r w:rsidRPr="00622BE9">
        <w:rPr>
          <w:rFonts w:ascii="Arial" w:hAnsi="Arial" w:cs="Arial"/>
          <w:b/>
          <w:sz w:val="20"/>
          <w:u w:val="single"/>
        </w:rPr>
        <w:t>.- COMITE</w:t>
      </w:r>
    </w:p>
    <w:p w:rsidR="000542B6" w:rsidRPr="00622BE9" w:rsidRDefault="000542B6" w:rsidP="00D91A7C">
      <w:pPr>
        <w:jc w:val="both"/>
        <w:rPr>
          <w:rFonts w:ascii="Arial" w:hAnsi="Arial" w:cs="Arial"/>
          <w:lang w:val="es-MX"/>
        </w:rPr>
      </w:pPr>
    </w:p>
    <w:p w:rsidR="000542B6" w:rsidRDefault="000542B6" w:rsidP="00D91A7C">
      <w:pPr>
        <w:jc w:val="both"/>
        <w:rPr>
          <w:rFonts w:ascii="Arial" w:hAnsi="Arial" w:cs="Arial"/>
          <w:lang w:val="es-MX"/>
        </w:rPr>
      </w:pPr>
      <w:r w:rsidRPr="00622BE9">
        <w:rPr>
          <w:rFonts w:ascii="Arial" w:hAnsi="Arial" w:cs="Arial"/>
          <w:lang w:val="es-MX"/>
        </w:rPr>
        <w:t xml:space="preserve">La Federación </w:t>
      </w:r>
      <w:r>
        <w:rPr>
          <w:rFonts w:ascii="Arial" w:hAnsi="Arial" w:cs="Arial"/>
          <w:lang w:val="es-MX"/>
        </w:rPr>
        <w:t xml:space="preserve">Regional de Golf </w:t>
      </w:r>
      <w:r w:rsidRPr="00622BE9">
        <w:rPr>
          <w:rFonts w:ascii="Arial" w:hAnsi="Arial" w:cs="Arial"/>
          <w:lang w:val="es-MX"/>
        </w:rPr>
        <w:t xml:space="preserve">Mar y Sierras ha </w:t>
      </w:r>
      <w:r>
        <w:rPr>
          <w:rFonts w:ascii="Arial" w:hAnsi="Arial" w:cs="Arial"/>
          <w:lang w:val="es-MX"/>
        </w:rPr>
        <w:t>designado</w:t>
      </w:r>
      <w:r w:rsidRPr="00622BE9">
        <w:rPr>
          <w:rFonts w:ascii="Arial" w:hAnsi="Arial" w:cs="Arial"/>
          <w:lang w:val="es-MX"/>
        </w:rPr>
        <w:t xml:space="preserve"> un comité que </w:t>
      </w:r>
      <w:r>
        <w:rPr>
          <w:rFonts w:ascii="Arial" w:hAnsi="Arial" w:cs="Arial"/>
          <w:lang w:val="es-MX"/>
        </w:rPr>
        <w:t>con</w:t>
      </w:r>
      <w:r w:rsidRPr="00622BE9">
        <w:rPr>
          <w:rFonts w:ascii="Arial" w:hAnsi="Arial" w:cs="Arial"/>
          <w:lang w:val="es-MX"/>
        </w:rPr>
        <w:t xml:space="preserve">juntamente con sus pares del </w:t>
      </w:r>
      <w:r>
        <w:rPr>
          <w:rFonts w:ascii="Arial" w:hAnsi="Arial" w:cs="Arial"/>
          <w:lang w:val="es-MX"/>
        </w:rPr>
        <w:t>C</w:t>
      </w:r>
      <w:r w:rsidRPr="00622BE9">
        <w:rPr>
          <w:rFonts w:ascii="Arial" w:hAnsi="Arial" w:cs="Arial"/>
          <w:lang w:val="es-MX"/>
        </w:rPr>
        <w:t xml:space="preserve">lub </w:t>
      </w:r>
      <w:r>
        <w:rPr>
          <w:rFonts w:ascii="Arial" w:hAnsi="Arial" w:cs="Arial"/>
          <w:lang w:val="es-MX"/>
        </w:rPr>
        <w:t>O</w:t>
      </w:r>
      <w:r w:rsidRPr="00622BE9">
        <w:rPr>
          <w:rFonts w:ascii="Arial" w:hAnsi="Arial" w:cs="Arial"/>
          <w:lang w:val="es-MX"/>
        </w:rPr>
        <w:t xml:space="preserve">rganizador tendrá </w:t>
      </w:r>
      <w:r>
        <w:rPr>
          <w:rFonts w:ascii="Arial" w:hAnsi="Arial" w:cs="Arial"/>
          <w:lang w:val="es-MX"/>
        </w:rPr>
        <w:t>la</w:t>
      </w:r>
      <w:r w:rsidRPr="00622BE9">
        <w:rPr>
          <w:rFonts w:ascii="Arial" w:hAnsi="Arial" w:cs="Arial"/>
          <w:lang w:val="es-MX"/>
        </w:rPr>
        <w:t xml:space="preserve"> responsabilidad </w:t>
      </w:r>
      <w:r>
        <w:rPr>
          <w:rFonts w:ascii="Arial" w:hAnsi="Arial" w:cs="Arial"/>
          <w:lang w:val="es-MX"/>
        </w:rPr>
        <w:t>de</w:t>
      </w:r>
      <w:r w:rsidRPr="00622BE9">
        <w:rPr>
          <w:rFonts w:ascii="Arial" w:hAnsi="Arial" w:cs="Arial"/>
          <w:lang w:val="es-MX"/>
        </w:rPr>
        <w:t xml:space="preserve"> colabora</w:t>
      </w:r>
      <w:r>
        <w:rPr>
          <w:rFonts w:ascii="Arial" w:hAnsi="Arial" w:cs="Arial"/>
          <w:lang w:val="es-MX"/>
        </w:rPr>
        <w:t>r</w:t>
      </w:r>
      <w:r w:rsidRPr="00622BE9">
        <w:rPr>
          <w:rFonts w:ascii="Arial" w:hAnsi="Arial" w:cs="Arial"/>
          <w:lang w:val="es-MX"/>
        </w:rPr>
        <w:t xml:space="preserve"> en la organización, el control y la fiscalización de todo</w:t>
      </w:r>
      <w:r>
        <w:rPr>
          <w:rFonts w:ascii="Arial" w:hAnsi="Arial" w:cs="Arial"/>
          <w:lang w:val="es-MX"/>
        </w:rPr>
        <w:t>s</w:t>
      </w:r>
      <w:r w:rsidRPr="00622BE9">
        <w:rPr>
          <w:rFonts w:ascii="Arial" w:hAnsi="Arial" w:cs="Arial"/>
          <w:lang w:val="es-MX"/>
        </w:rPr>
        <w:t xml:space="preserve"> lo</w:t>
      </w:r>
      <w:r>
        <w:rPr>
          <w:rFonts w:ascii="Arial" w:hAnsi="Arial" w:cs="Arial"/>
          <w:lang w:val="es-MX"/>
        </w:rPr>
        <w:t>s aspectos</w:t>
      </w:r>
      <w:r w:rsidRPr="00622BE9">
        <w:rPr>
          <w:rFonts w:ascii="Arial" w:hAnsi="Arial" w:cs="Arial"/>
          <w:lang w:val="es-MX"/>
        </w:rPr>
        <w:t xml:space="preserve"> inherente</w:t>
      </w:r>
      <w:r>
        <w:rPr>
          <w:rFonts w:ascii="Arial" w:hAnsi="Arial" w:cs="Arial"/>
          <w:lang w:val="es-MX"/>
        </w:rPr>
        <w:t>s</w:t>
      </w:r>
      <w:r w:rsidRPr="00622BE9">
        <w:rPr>
          <w:rFonts w:ascii="Arial" w:hAnsi="Arial" w:cs="Arial"/>
          <w:lang w:val="es-MX"/>
        </w:rPr>
        <w:t xml:space="preserve"> al torneo.</w:t>
      </w:r>
      <w:r>
        <w:rPr>
          <w:rFonts w:ascii="Arial" w:hAnsi="Arial" w:cs="Arial"/>
          <w:lang w:val="es-MX"/>
        </w:rPr>
        <w:t xml:space="preserve"> </w:t>
      </w:r>
      <w:r w:rsidRPr="00622BE9">
        <w:rPr>
          <w:rFonts w:ascii="Arial" w:hAnsi="Arial" w:cs="Arial"/>
          <w:lang w:val="es-MX"/>
        </w:rPr>
        <w:t>Sus integrantes son:</w:t>
      </w:r>
    </w:p>
    <w:p w:rsidR="000542B6" w:rsidRPr="00D75183" w:rsidRDefault="000542B6" w:rsidP="00622BE9">
      <w:pPr>
        <w:jc w:val="both"/>
        <w:rPr>
          <w:rFonts w:ascii="Arial" w:hAnsi="Arial" w:cs="Arial"/>
          <w:lang w:val="es-MX"/>
        </w:rPr>
      </w:pPr>
    </w:p>
    <w:p w:rsidR="000542B6" w:rsidRPr="00D75183" w:rsidRDefault="000542B6" w:rsidP="009C7187">
      <w:pPr>
        <w:tabs>
          <w:tab w:val="left" w:pos="4253"/>
        </w:tabs>
        <w:jc w:val="both"/>
        <w:rPr>
          <w:rFonts w:ascii="Arial" w:hAnsi="Arial" w:cs="Arial"/>
          <w:lang w:val="es-MX"/>
        </w:rPr>
      </w:pPr>
      <w:r w:rsidRPr="00D75183">
        <w:rPr>
          <w:rFonts w:ascii="Arial" w:hAnsi="Arial" w:cs="Arial"/>
          <w:lang w:val="es-ES"/>
        </w:rPr>
        <w:t>Guillermo Parmigiani (Tandil Golf Club)</w:t>
      </w:r>
      <w:r w:rsidRPr="00D75183">
        <w:rPr>
          <w:rFonts w:ascii="Arial" w:hAnsi="Arial" w:cs="Arial"/>
          <w:lang w:val="es-ES"/>
        </w:rPr>
        <w:tab/>
      </w:r>
      <w:r w:rsidRPr="00D75183">
        <w:rPr>
          <w:rFonts w:ascii="Arial" w:hAnsi="Arial" w:cs="Arial"/>
          <w:lang w:val="es-ES"/>
        </w:rPr>
        <w:tab/>
      </w:r>
      <w:r w:rsidRPr="00D75183">
        <w:rPr>
          <w:rFonts w:ascii="Arial" w:hAnsi="Arial" w:cs="Arial"/>
          <w:lang w:val="es-MX"/>
        </w:rPr>
        <w:t>Luis Hansson (El Valle de Tandil Golf Club)</w:t>
      </w:r>
    </w:p>
    <w:p w:rsidR="000542B6" w:rsidRPr="00AE2D10" w:rsidRDefault="000542B6" w:rsidP="00D75183">
      <w:pPr>
        <w:tabs>
          <w:tab w:val="left" w:pos="4253"/>
        </w:tabs>
        <w:jc w:val="both"/>
        <w:rPr>
          <w:rFonts w:ascii="Arial" w:hAnsi="Arial" w:cs="Arial"/>
        </w:rPr>
      </w:pPr>
      <w:r w:rsidRPr="00812E47">
        <w:rPr>
          <w:rFonts w:ascii="Arial" w:hAnsi="Arial" w:cs="Arial"/>
          <w:lang w:val="es-MX"/>
        </w:rPr>
        <w:t>Fabián Fernández (Necochea Golf Club)</w:t>
      </w:r>
      <w:r w:rsidRPr="00812E47">
        <w:rPr>
          <w:rFonts w:ascii="Arial" w:hAnsi="Arial" w:cs="Arial"/>
          <w:lang w:val="es-MX"/>
        </w:rPr>
        <w:tab/>
        <w:t>Fabián Olivieri</w:t>
      </w:r>
      <w:r w:rsidRPr="00D75183">
        <w:rPr>
          <w:rFonts w:ascii="Arial" w:hAnsi="Arial" w:cs="Arial"/>
          <w:lang w:val="es-MX"/>
        </w:rPr>
        <w:t xml:space="preserve"> (Sierra de los Padres Golf Club)  </w:t>
      </w:r>
      <w:r w:rsidRPr="00D75183">
        <w:rPr>
          <w:rFonts w:ascii="Arial" w:hAnsi="Arial" w:cs="Arial"/>
        </w:rPr>
        <w:t>Simón Isacch (Mar del Plata Golf Club)</w:t>
      </w:r>
      <w:r>
        <w:rPr>
          <w:rFonts w:ascii="Arial" w:hAnsi="Arial" w:cs="Arial"/>
        </w:rPr>
        <w:tab/>
      </w:r>
      <w:r w:rsidRPr="00D75183">
        <w:rPr>
          <w:rFonts w:ascii="Arial" w:hAnsi="Arial" w:cs="Arial"/>
        </w:rPr>
        <w:t xml:space="preserve">Guillermo Dabós </w:t>
      </w:r>
      <w:r>
        <w:rPr>
          <w:rFonts w:ascii="Arial" w:hAnsi="Arial" w:cs="Arial"/>
        </w:rPr>
        <w:t xml:space="preserve">(El Valle de Tandil Golf Club) </w:t>
      </w:r>
      <w:r w:rsidRPr="00D75183">
        <w:rPr>
          <w:rFonts w:ascii="Arial" w:hAnsi="Arial" w:cs="Arial"/>
        </w:rPr>
        <w:t>Fernando Navarro (Tandil Golf Club)</w:t>
      </w:r>
      <w:r>
        <w:rPr>
          <w:rFonts w:ascii="Arial" w:hAnsi="Arial" w:cs="Arial"/>
        </w:rPr>
        <w:tab/>
      </w:r>
      <w:r w:rsidRPr="00812E47">
        <w:rPr>
          <w:rFonts w:ascii="Arial" w:hAnsi="Arial" w:cs="Arial"/>
        </w:rPr>
        <w:t>Pablo Speranza (Club S y C de Pato Balcarce)</w:t>
      </w:r>
    </w:p>
    <w:p w:rsidR="000542B6" w:rsidRPr="00564B72" w:rsidRDefault="000542B6" w:rsidP="00622BE9">
      <w:pPr>
        <w:pStyle w:val="Textoindependiente"/>
        <w:rPr>
          <w:rFonts w:ascii="Arial" w:hAnsi="Arial" w:cs="Arial"/>
          <w:sz w:val="20"/>
        </w:rPr>
      </w:pPr>
    </w:p>
    <w:p w:rsidR="000542B6" w:rsidRPr="00564B72" w:rsidRDefault="000542B6" w:rsidP="00F163BF">
      <w:pPr>
        <w:jc w:val="both"/>
        <w:rPr>
          <w:rFonts w:ascii="Arial" w:hAnsi="Arial" w:cs="Arial"/>
          <w:b/>
          <w:lang w:val="es-MX"/>
        </w:rPr>
      </w:pPr>
      <w:r w:rsidRPr="00564B72">
        <w:rPr>
          <w:rFonts w:ascii="Arial" w:hAnsi="Arial" w:cs="Arial"/>
        </w:rPr>
        <w:t xml:space="preserve">          </w:t>
      </w:r>
      <w:r w:rsidRPr="00564B72">
        <w:rPr>
          <w:rFonts w:ascii="Arial" w:hAnsi="Arial" w:cs="Arial"/>
        </w:rPr>
        <w:tab/>
      </w:r>
      <w:r w:rsidRPr="00564B72">
        <w:rPr>
          <w:rFonts w:ascii="Arial" w:hAnsi="Arial" w:cs="Arial"/>
        </w:rPr>
        <w:tab/>
      </w:r>
      <w:r w:rsidRPr="00564B72">
        <w:rPr>
          <w:rFonts w:ascii="Arial" w:hAnsi="Arial" w:cs="Arial"/>
        </w:rPr>
        <w:tab/>
      </w:r>
      <w:r w:rsidRPr="00564B72">
        <w:rPr>
          <w:rFonts w:ascii="Arial" w:hAnsi="Arial" w:cs="Arial"/>
        </w:rPr>
        <w:tab/>
      </w:r>
      <w:r w:rsidRPr="00564B72">
        <w:rPr>
          <w:rFonts w:ascii="Arial" w:hAnsi="Arial" w:cs="Arial"/>
        </w:rPr>
        <w:tab/>
      </w:r>
      <w:r w:rsidRPr="00564B72">
        <w:rPr>
          <w:rFonts w:ascii="Arial" w:hAnsi="Arial" w:cs="Arial"/>
        </w:rPr>
        <w:tab/>
      </w:r>
      <w:r w:rsidRPr="00564B72">
        <w:rPr>
          <w:rFonts w:ascii="Arial" w:hAnsi="Arial" w:cs="Arial"/>
        </w:rPr>
        <w:tab/>
      </w:r>
      <w:r w:rsidRPr="00564B72">
        <w:rPr>
          <w:rFonts w:ascii="Arial" w:hAnsi="Arial" w:cs="Arial"/>
          <w:b/>
          <w:lang w:val="es-MX"/>
        </w:rPr>
        <w:t>Sub Comisión  de Menores</w:t>
      </w:r>
    </w:p>
    <w:p w:rsidR="000542B6" w:rsidRPr="00564B72" w:rsidRDefault="000542B6" w:rsidP="00F163BF">
      <w:pPr>
        <w:jc w:val="both"/>
        <w:rPr>
          <w:rFonts w:ascii="Arial" w:hAnsi="Arial" w:cs="Arial"/>
          <w:b/>
          <w:highlight w:val="yellow"/>
          <w:lang w:val="es-MX"/>
        </w:rPr>
      </w:pPr>
      <w:r w:rsidRPr="00564B72">
        <w:rPr>
          <w:rFonts w:ascii="Arial" w:hAnsi="Arial" w:cs="Arial"/>
          <w:b/>
          <w:lang w:val="es-MX"/>
        </w:rPr>
        <w:tab/>
      </w:r>
      <w:r w:rsidRPr="00564B72">
        <w:rPr>
          <w:rFonts w:ascii="Arial" w:hAnsi="Arial" w:cs="Arial"/>
          <w:b/>
          <w:lang w:val="es-MX"/>
        </w:rPr>
        <w:tab/>
      </w:r>
      <w:r w:rsidRPr="00564B72">
        <w:rPr>
          <w:rFonts w:ascii="Arial" w:hAnsi="Arial" w:cs="Arial"/>
          <w:b/>
          <w:lang w:val="es-MX"/>
        </w:rPr>
        <w:tab/>
      </w:r>
      <w:r w:rsidRPr="00564B72">
        <w:rPr>
          <w:rFonts w:ascii="Arial" w:hAnsi="Arial" w:cs="Arial"/>
          <w:b/>
          <w:lang w:val="es-MX"/>
        </w:rPr>
        <w:tab/>
      </w:r>
      <w:r w:rsidRPr="00564B72">
        <w:rPr>
          <w:rFonts w:ascii="Arial" w:hAnsi="Arial" w:cs="Arial"/>
          <w:b/>
          <w:lang w:val="es-MX"/>
        </w:rPr>
        <w:tab/>
      </w:r>
      <w:r w:rsidRPr="00564B72">
        <w:rPr>
          <w:rFonts w:ascii="Arial" w:hAnsi="Arial" w:cs="Arial"/>
          <w:b/>
          <w:lang w:val="es-MX"/>
        </w:rPr>
        <w:tab/>
        <w:t>Federación Regional de Golf Mar y Sierras</w:t>
      </w:r>
    </w:p>
    <w:p w:rsidR="000542B6" w:rsidRDefault="000542B6" w:rsidP="00622BE9">
      <w:pPr>
        <w:pStyle w:val="Textoindependiente"/>
        <w:rPr>
          <w:rFonts w:ascii="Arial" w:hAnsi="Arial" w:cs="Arial"/>
          <w:sz w:val="20"/>
        </w:rPr>
      </w:pPr>
    </w:p>
    <w:sectPr w:rsidR="000542B6" w:rsidSect="006B6CC1">
      <w:footerReference w:type="even" r:id="rId8"/>
      <w:footerReference w:type="default" r:id="rId9"/>
      <w:pgSz w:w="11907" w:h="16840" w:code="9"/>
      <w:pgMar w:top="1418" w:right="170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5F8" w:rsidRDefault="00E435F8">
      <w:r>
        <w:separator/>
      </w:r>
    </w:p>
  </w:endnote>
  <w:endnote w:type="continuationSeparator" w:id="0">
    <w:p w:rsidR="00E435F8" w:rsidRDefault="00E4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6D0AB5">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0542B6">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6D0AB5">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E435F8">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5F8" w:rsidRDefault="00E435F8">
      <w:r>
        <w:separator/>
      </w:r>
    </w:p>
  </w:footnote>
  <w:footnote w:type="continuationSeparator" w:id="0">
    <w:p w:rsidR="00E435F8" w:rsidRDefault="00E43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0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nsid w:val="0B754028"/>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
    <w:nsid w:val="0B7E1183"/>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nsid w:val="0C111192"/>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4">
    <w:nsid w:val="128D568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5">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181885"/>
    <w:multiLevelType w:val="hybridMultilevel"/>
    <w:tmpl w:val="F448FFF0"/>
    <w:lvl w:ilvl="0" w:tplc="2DB84E90">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E4A75E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8">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9">
    <w:nsid w:val="3E016BD4"/>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0">
    <w:nsid w:val="4DAE604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nsid w:val="5ACD3186"/>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2">
    <w:nsid w:val="64490B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6957773D"/>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4">
    <w:nsid w:val="6FCB17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70967AC3"/>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6">
    <w:nsid w:val="75B61F4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7">
    <w:nsid w:val="76BC5FB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8">
    <w:nsid w:val="785B04F5"/>
    <w:multiLevelType w:val="hybridMultilevel"/>
    <w:tmpl w:val="A1967110"/>
    <w:lvl w:ilvl="0" w:tplc="0C0A0017">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0">
    <w:nsid w:val="7A572092"/>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1">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2">
    <w:nsid w:val="7E6A7E7C"/>
    <w:multiLevelType w:val="hybridMultilevel"/>
    <w:tmpl w:val="1FD8F416"/>
    <w:lvl w:ilvl="0" w:tplc="2C0A0017">
      <w:start w:val="1"/>
      <w:numFmt w:val="lowerLetter"/>
      <w:lvlText w:val="%1)"/>
      <w:lvlJc w:val="left"/>
      <w:pPr>
        <w:ind w:left="2160" w:hanging="360"/>
      </w:pPr>
      <w:rPr>
        <w:rFonts w:cs="Times New Roman" w:hint="default"/>
      </w:rPr>
    </w:lvl>
    <w:lvl w:ilvl="1" w:tplc="2C0A0019" w:tentative="1">
      <w:start w:val="1"/>
      <w:numFmt w:val="lowerLetter"/>
      <w:lvlText w:val="%2."/>
      <w:lvlJc w:val="left"/>
      <w:pPr>
        <w:ind w:left="2880" w:hanging="360"/>
      </w:pPr>
      <w:rPr>
        <w:rFonts w:cs="Times New Roman"/>
      </w:rPr>
    </w:lvl>
    <w:lvl w:ilvl="2" w:tplc="2C0A001B" w:tentative="1">
      <w:start w:val="1"/>
      <w:numFmt w:val="lowerRoman"/>
      <w:lvlText w:val="%3."/>
      <w:lvlJc w:val="right"/>
      <w:pPr>
        <w:ind w:left="3600" w:hanging="180"/>
      </w:pPr>
      <w:rPr>
        <w:rFonts w:cs="Times New Roman"/>
      </w:rPr>
    </w:lvl>
    <w:lvl w:ilvl="3" w:tplc="2C0A000F" w:tentative="1">
      <w:start w:val="1"/>
      <w:numFmt w:val="decimal"/>
      <w:lvlText w:val="%4."/>
      <w:lvlJc w:val="left"/>
      <w:pPr>
        <w:ind w:left="4320" w:hanging="360"/>
      </w:pPr>
      <w:rPr>
        <w:rFonts w:cs="Times New Roman"/>
      </w:rPr>
    </w:lvl>
    <w:lvl w:ilvl="4" w:tplc="2C0A0019" w:tentative="1">
      <w:start w:val="1"/>
      <w:numFmt w:val="lowerLetter"/>
      <w:lvlText w:val="%5."/>
      <w:lvlJc w:val="left"/>
      <w:pPr>
        <w:ind w:left="5040" w:hanging="360"/>
      </w:pPr>
      <w:rPr>
        <w:rFonts w:cs="Times New Roman"/>
      </w:rPr>
    </w:lvl>
    <w:lvl w:ilvl="5" w:tplc="2C0A001B" w:tentative="1">
      <w:start w:val="1"/>
      <w:numFmt w:val="lowerRoman"/>
      <w:lvlText w:val="%6."/>
      <w:lvlJc w:val="right"/>
      <w:pPr>
        <w:ind w:left="5760" w:hanging="180"/>
      </w:pPr>
      <w:rPr>
        <w:rFonts w:cs="Times New Roman"/>
      </w:rPr>
    </w:lvl>
    <w:lvl w:ilvl="6" w:tplc="2C0A000F" w:tentative="1">
      <w:start w:val="1"/>
      <w:numFmt w:val="decimal"/>
      <w:lvlText w:val="%7."/>
      <w:lvlJc w:val="left"/>
      <w:pPr>
        <w:ind w:left="6480" w:hanging="360"/>
      </w:pPr>
      <w:rPr>
        <w:rFonts w:cs="Times New Roman"/>
      </w:rPr>
    </w:lvl>
    <w:lvl w:ilvl="7" w:tplc="2C0A0019" w:tentative="1">
      <w:start w:val="1"/>
      <w:numFmt w:val="lowerLetter"/>
      <w:lvlText w:val="%8."/>
      <w:lvlJc w:val="left"/>
      <w:pPr>
        <w:ind w:left="7200" w:hanging="360"/>
      </w:pPr>
      <w:rPr>
        <w:rFonts w:cs="Times New Roman"/>
      </w:rPr>
    </w:lvl>
    <w:lvl w:ilvl="8" w:tplc="2C0A001B" w:tentative="1">
      <w:start w:val="1"/>
      <w:numFmt w:val="lowerRoman"/>
      <w:lvlText w:val="%9."/>
      <w:lvlJc w:val="right"/>
      <w:pPr>
        <w:ind w:left="7920" w:hanging="180"/>
      </w:pPr>
      <w:rPr>
        <w:rFonts w:cs="Times New Roman"/>
      </w:rPr>
    </w:lvl>
  </w:abstractNum>
  <w:num w:numId="1">
    <w:abstractNumId w:val="19"/>
  </w:num>
  <w:num w:numId="2">
    <w:abstractNumId w:val="1"/>
  </w:num>
  <w:num w:numId="3">
    <w:abstractNumId w:val="3"/>
  </w:num>
  <w:num w:numId="4">
    <w:abstractNumId w:val="10"/>
  </w:num>
  <w:num w:numId="5">
    <w:abstractNumId w:val="9"/>
  </w:num>
  <w:num w:numId="6">
    <w:abstractNumId w:val="20"/>
  </w:num>
  <w:num w:numId="7">
    <w:abstractNumId w:val="7"/>
  </w:num>
  <w:num w:numId="8">
    <w:abstractNumId w:val="13"/>
  </w:num>
  <w:num w:numId="9">
    <w:abstractNumId w:val="8"/>
  </w:num>
  <w:num w:numId="10">
    <w:abstractNumId w:val="4"/>
  </w:num>
  <w:num w:numId="11">
    <w:abstractNumId w:val="0"/>
  </w:num>
  <w:num w:numId="12">
    <w:abstractNumId w:val="12"/>
  </w:num>
  <w:num w:numId="13">
    <w:abstractNumId w:val="15"/>
  </w:num>
  <w:num w:numId="14">
    <w:abstractNumId w:val="11"/>
  </w:num>
  <w:num w:numId="15">
    <w:abstractNumId w:val="21"/>
  </w:num>
  <w:num w:numId="16">
    <w:abstractNumId w:val="2"/>
  </w:num>
  <w:num w:numId="17">
    <w:abstractNumId w:val="16"/>
  </w:num>
  <w:num w:numId="18">
    <w:abstractNumId w:val="17"/>
  </w:num>
  <w:num w:numId="19">
    <w:abstractNumId w:val="14"/>
  </w:num>
  <w:num w:numId="20">
    <w:abstractNumId w:val="5"/>
  </w:num>
  <w:num w:numId="21">
    <w:abstractNumId w:val="18"/>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6B3687"/>
    <w:rsid w:val="00021FA4"/>
    <w:rsid w:val="00024B18"/>
    <w:rsid w:val="00025FBE"/>
    <w:rsid w:val="000339FE"/>
    <w:rsid w:val="000542B6"/>
    <w:rsid w:val="00071BAB"/>
    <w:rsid w:val="00087416"/>
    <w:rsid w:val="00096186"/>
    <w:rsid w:val="00101E33"/>
    <w:rsid w:val="00116A5D"/>
    <w:rsid w:val="00186ED6"/>
    <w:rsid w:val="00195257"/>
    <w:rsid w:val="001A3622"/>
    <w:rsid w:val="001B32AB"/>
    <w:rsid w:val="001D36DC"/>
    <w:rsid w:val="001F04E7"/>
    <w:rsid w:val="001F3A00"/>
    <w:rsid w:val="0020535D"/>
    <w:rsid w:val="002064DD"/>
    <w:rsid w:val="002115BE"/>
    <w:rsid w:val="002808D8"/>
    <w:rsid w:val="002859C5"/>
    <w:rsid w:val="00286314"/>
    <w:rsid w:val="002B7460"/>
    <w:rsid w:val="002D13C9"/>
    <w:rsid w:val="002D417B"/>
    <w:rsid w:val="002F4CDD"/>
    <w:rsid w:val="002F50BD"/>
    <w:rsid w:val="00303638"/>
    <w:rsid w:val="003047FC"/>
    <w:rsid w:val="00313826"/>
    <w:rsid w:val="00315B02"/>
    <w:rsid w:val="00336290"/>
    <w:rsid w:val="00342103"/>
    <w:rsid w:val="0038504A"/>
    <w:rsid w:val="003D135F"/>
    <w:rsid w:val="003D701E"/>
    <w:rsid w:val="003E45D5"/>
    <w:rsid w:val="003F112F"/>
    <w:rsid w:val="0042373E"/>
    <w:rsid w:val="00431E2A"/>
    <w:rsid w:val="0045506A"/>
    <w:rsid w:val="00456ECC"/>
    <w:rsid w:val="00483FE8"/>
    <w:rsid w:val="004A47C1"/>
    <w:rsid w:val="004B0151"/>
    <w:rsid w:val="004F4543"/>
    <w:rsid w:val="00504278"/>
    <w:rsid w:val="00505C51"/>
    <w:rsid w:val="0051601B"/>
    <w:rsid w:val="0052160D"/>
    <w:rsid w:val="00526306"/>
    <w:rsid w:val="00551BA2"/>
    <w:rsid w:val="00552EB9"/>
    <w:rsid w:val="00564B72"/>
    <w:rsid w:val="00564E3C"/>
    <w:rsid w:val="005776A3"/>
    <w:rsid w:val="00585FD6"/>
    <w:rsid w:val="005D6F30"/>
    <w:rsid w:val="00605EA5"/>
    <w:rsid w:val="00610B11"/>
    <w:rsid w:val="00622BE9"/>
    <w:rsid w:val="006436A0"/>
    <w:rsid w:val="00653E14"/>
    <w:rsid w:val="0067027E"/>
    <w:rsid w:val="00681B0E"/>
    <w:rsid w:val="00684B53"/>
    <w:rsid w:val="00691FB4"/>
    <w:rsid w:val="006978CE"/>
    <w:rsid w:val="006B3687"/>
    <w:rsid w:val="006B6CC1"/>
    <w:rsid w:val="006C7D4C"/>
    <w:rsid w:val="006D0610"/>
    <w:rsid w:val="006D0AB5"/>
    <w:rsid w:val="00705FD3"/>
    <w:rsid w:val="0073509C"/>
    <w:rsid w:val="00737488"/>
    <w:rsid w:val="00737EF9"/>
    <w:rsid w:val="0078056A"/>
    <w:rsid w:val="00786038"/>
    <w:rsid w:val="00791B88"/>
    <w:rsid w:val="007C5968"/>
    <w:rsid w:val="007F5D23"/>
    <w:rsid w:val="0081027B"/>
    <w:rsid w:val="00812E47"/>
    <w:rsid w:val="00825DE5"/>
    <w:rsid w:val="008B1F61"/>
    <w:rsid w:val="008C2013"/>
    <w:rsid w:val="008C3234"/>
    <w:rsid w:val="008C490C"/>
    <w:rsid w:val="008D007E"/>
    <w:rsid w:val="008D7413"/>
    <w:rsid w:val="008D7515"/>
    <w:rsid w:val="008E1CFD"/>
    <w:rsid w:val="008F2195"/>
    <w:rsid w:val="00905875"/>
    <w:rsid w:val="009541AA"/>
    <w:rsid w:val="00956F1E"/>
    <w:rsid w:val="00967C1D"/>
    <w:rsid w:val="0098369B"/>
    <w:rsid w:val="009B1413"/>
    <w:rsid w:val="009C4BB2"/>
    <w:rsid w:val="009C7187"/>
    <w:rsid w:val="009D1CA9"/>
    <w:rsid w:val="009D5ADA"/>
    <w:rsid w:val="009E1A99"/>
    <w:rsid w:val="009F4343"/>
    <w:rsid w:val="00A50995"/>
    <w:rsid w:val="00A62C97"/>
    <w:rsid w:val="00A648D7"/>
    <w:rsid w:val="00A64D16"/>
    <w:rsid w:val="00A678B5"/>
    <w:rsid w:val="00A9208C"/>
    <w:rsid w:val="00AB111C"/>
    <w:rsid w:val="00AE2D10"/>
    <w:rsid w:val="00B83B94"/>
    <w:rsid w:val="00B85B7B"/>
    <w:rsid w:val="00BC7EAC"/>
    <w:rsid w:val="00BD59C9"/>
    <w:rsid w:val="00BE0965"/>
    <w:rsid w:val="00BF33A4"/>
    <w:rsid w:val="00C32DE5"/>
    <w:rsid w:val="00C4289B"/>
    <w:rsid w:val="00C461E8"/>
    <w:rsid w:val="00D00C65"/>
    <w:rsid w:val="00D04023"/>
    <w:rsid w:val="00D16CD0"/>
    <w:rsid w:val="00D16DEF"/>
    <w:rsid w:val="00D20804"/>
    <w:rsid w:val="00D359F4"/>
    <w:rsid w:val="00D62447"/>
    <w:rsid w:val="00D75183"/>
    <w:rsid w:val="00D82A20"/>
    <w:rsid w:val="00D90448"/>
    <w:rsid w:val="00D9131C"/>
    <w:rsid w:val="00D91A7C"/>
    <w:rsid w:val="00D91D32"/>
    <w:rsid w:val="00DC029D"/>
    <w:rsid w:val="00DF77C2"/>
    <w:rsid w:val="00E0085B"/>
    <w:rsid w:val="00E3080B"/>
    <w:rsid w:val="00E407C4"/>
    <w:rsid w:val="00E435F8"/>
    <w:rsid w:val="00E43DDB"/>
    <w:rsid w:val="00E57D44"/>
    <w:rsid w:val="00E60946"/>
    <w:rsid w:val="00E7344F"/>
    <w:rsid w:val="00E8451C"/>
    <w:rsid w:val="00EB6CC1"/>
    <w:rsid w:val="00ED7116"/>
    <w:rsid w:val="00EF1FFA"/>
    <w:rsid w:val="00F039FE"/>
    <w:rsid w:val="00F11DB0"/>
    <w:rsid w:val="00F163BF"/>
    <w:rsid w:val="00F240A0"/>
    <w:rsid w:val="00F31101"/>
    <w:rsid w:val="00FB1866"/>
    <w:rsid w:val="00FF48C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0"/>
    <w:rPr>
      <w:lang w:eastAsia="es-ES"/>
    </w:rPr>
  </w:style>
  <w:style w:type="paragraph" w:styleId="Ttulo1">
    <w:name w:val="heading 1"/>
    <w:basedOn w:val="Normal"/>
    <w:next w:val="Normal"/>
    <w:link w:val="Ttulo1Car"/>
    <w:uiPriority w:val="99"/>
    <w:qFormat/>
    <w:rsid w:val="00336290"/>
    <w:pPr>
      <w:keepNext/>
      <w:jc w:val="both"/>
      <w:outlineLvl w:val="0"/>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5B02"/>
    <w:rPr>
      <w:rFonts w:ascii="Cambria" w:hAnsi="Cambria" w:cs="Times New Roman"/>
      <w:b/>
      <w:bCs/>
      <w:kern w:val="32"/>
      <w:sz w:val="32"/>
      <w:szCs w:val="32"/>
      <w:lang w:val="es-AR"/>
    </w:rPr>
  </w:style>
  <w:style w:type="paragraph" w:styleId="Ttulo">
    <w:name w:val="Title"/>
    <w:basedOn w:val="Normal"/>
    <w:link w:val="TtuloCar"/>
    <w:uiPriority w:val="99"/>
    <w:qFormat/>
    <w:rsid w:val="00336290"/>
    <w:pPr>
      <w:jc w:val="center"/>
    </w:pPr>
    <w:rPr>
      <w:sz w:val="44"/>
    </w:rPr>
  </w:style>
  <w:style w:type="character" w:customStyle="1" w:styleId="TtuloCar">
    <w:name w:val="Título Car"/>
    <w:basedOn w:val="Fuentedeprrafopredeter"/>
    <w:link w:val="Ttulo"/>
    <w:uiPriority w:val="99"/>
    <w:locked/>
    <w:rsid w:val="00315B02"/>
    <w:rPr>
      <w:rFonts w:ascii="Cambria" w:hAnsi="Cambria" w:cs="Times New Roman"/>
      <w:b/>
      <w:bCs/>
      <w:kern w:val="28"/>
      <w:sz w:val="32"/>
      <w:szCs w:val="32"/>
      <w:lang w:val="es-AR"/>
    </w:rPr>
  </w:style>
  <w:style w:type="paragraph" w:styleId="Subttulo">
    <w:name w:val="Subtitle"/>
    <w:basedOn w:val="Normal"/>
    <w:link w:val="SubttuloCar"/>
    <w:uiPriority w:val="99"/>
    <w:qFormat/>
    <w:rsid w:val="00336290"/>
    <w:pPr>
      <w:jc w:val="center"/>
    </w:pPr>
    <w:rPr>
      <w:sz w:val="28"/>
    </w:rPr>
  </w:style>
  <w:style w:type="character" w:customStyle="1" w:styleId="SubttuloCar">
    <w:name w:val="Subtítulo Car"/>
    <w:basedOn w:val="Fuentedeprrafopredeter"/>
    <w:link w:val="Subttulo"/>
    <w:uiPriority w:val="99"/>
    <w:locked/>
    <w:rsid w:val="00315B02"/>
    <w:rPr>
      <w:rFonts w:ascii="Cambria" w:hAnsi="Cambria" w:cs="Times New Roman"/>
      <w:sz w:val="24"/>
      <w:szCs w:val="24"/>
      <w:lang w:val="es-AR"/>
    </w:rPr>
  </w:style>
  <w:style w:type="paragraph" w:styleId="Textoindependiente">
    <w:name w:val="Body Text"/>
    <w:basedOn w:val="Normal"/>
    <w:link w:val="TextoindependienteCar"/>
    <w:uiPriority w:val="99"/>
    <w:rsid w:val="00336290"/>
    <w:pPr>
      <w:jc w:val="both"/>
    </w:pPr>
    <w:rPr>
      <w:sz w:val="22"/>
    </w:rPr>
  </w:style>
  <w:style w:type="character" w:customStyle="1" w:styleId="TextoindependienteCar">
    <w:name w:val="Texto independiente Car"/>
    <w:basedOn w:val="Fuentedeprrafopredeter"/>
    <w:link w:val="Textoindependiente"/>
    <w:uiPriority w:val="99"/>
    <w:semiHidden/>
    <w:locked/>
    <w:rsid w:val="00315B02"/>
    <w:rPr>
      <w:rFonts w:cs="Times New Roman"/>
      <w:sz w:val="20"/>
      <w:szCs w:val="20"/>
      <w:lang w:val="es-AR"/>
    </w:rPr>
  </w:style>
  <w:style w:type="paragraph" w:styleId="Piedepgina">
    <w:name w:val="footer"/>
    <w:basedOn w:val="Normal"/>
    <w:link w:val="PiedepginaCar"/>
    <w:uiPriority w:val="99"/>
    <w:rsid w:val="00336290"/>
    <w:pPr>
      <w:tabs>
        <w:tab w:val="center" w:pos="4419"/>
        <w:tab w:val="right" w:pos="8838"/>
      </w:tabs>
    </w:pPr>
  </w:style>
  <w:style w:type="character" w:customStyle="1" w:styleId="PiedepginaCar">
    <w:name w:val="Pie de página Car"/>
    <w:basedOn w:val="Fuentedeprrafopredeter"/>
    <w:link w:val="Piedepgina"/>
    <w:uiPriority w:val="99"/>
    <w:semiHidden/>
    <w:locked/>
    <w:rsid w:val="00315B02"/>
    <w:rPr>
      <w:rFonts w:cs="Times New Roman"/>
      <w:sz w:val="20"/>
      <w:szCs w:val="20"/>
      <w:lang w:val="es-AR"/>
    </w:rPr>
  </w:style>
  <w:style w:type="character" w:styleId="Nmerodepgina">
    <w:name w:val="page number"/>
    <w:basedOn w:val="Fuentedeprrafopredeter"/>
    <w:uiPriority w:val="99"/>
    <w:rsid w:val="00336290"/>
    <w:rPr>
      <w:rFonts w:cs="Times New Roman"/>
    </w:rPr>
  </w:style>
  <w:style w:type="paragraph" w:styleId="Mapadeldocumento">
    <w:name w:val="Document Map"/>
    <w:basedOn w:val="Normal"/>
    <w:link w:val="MapadeldocumentoCar"/>
    <w:uiPriority w:val="99"/>
    <w:semiHidden/>
    <w:rsid w:val="00336290"/>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315B02"/>
    <w:rPr>
      <w:rFonts w:cs="Times New Roman"/>
      <w:sz w:val="2"/>
      <w:lang w:val="es-AR"/>
    </w:rPr>
  </w:style>
  <w:style w:type="paragraph" w:styleId="Sangradetextonormal">
    <w:name w:val="Body Text Indent"/>
    <w:basedOn w:val="Normal"/>
    <w:link w:val="SangradetextonormalCar"/>
    <w:uiPriority w:val="99"/>
    <w:rsid w:val="00336290"/>
    <w:pPr>
      <w:ind w:left="360"/>
      <w:jc w:val="both"/>
    </w:pPr>
  </w:style>
  <w:style w:type="character" w:customStyle="1" w:styleId="SangradetextonormalCar">
    <w:name w:val="Sangría de texto normal Car"/>
    <w:basedOn w:val="Fuentedeprrafopredeter"/>
    <w:link w:val="Sangradetextonormal"/>
    <w:uiPriority w:val="99"/>
    <w:semiHidden/>
    <w:locked/>
    <w:rsid w:val="00315B02"/>
    <w:rPr>
      <w:rFonts w:cs="Times New Roman"/>
      <w:sz w:val="20"/>
      <w:szCs w:val="20"/>
      <w:lang w:val="es-AR"/>
    </w:rPr>
  </w:style>
</w:styles>
</file>

<file path=word/webSettings.xml><?xml version="1.0" encoding="utf-8"?>
<w:webSettings xmlns:r="http://schemas.openxmlformats.org/officeDocument/2006/relationships" xmlns:w="http://schemas.openxmlformats.org/wordprocessingml/2006/main">
  <w:divs>
    <w:div w:id="106629908">
      <w:marLeft w:val="0"/>
      <w:marRight w:val="0"/>
      <w:marTop w:val="0"/>
      <w:marBottom w:val="0"/>
      <w:divBdr>
        <w:top w:val="none" w:sz="0" w:space="0" w:color="auto"/>
        <w:left w:val="none" w:sz="0" w:space="0" w:color="auto"/>
        <w:bottom w:val="none" w:sz="0" w:space="0" w:color="auto"/>
        <w:right w:val="none" w:sz="0" w:space="0" w:color="auto"/>
      </w:divBdr>
      <w:divsChild>
        <w:div w:id="106629910">
          <w:marLeft w:val="0"/>
          <w:marRight w:val="0"/>
          <w:marTop w:val="0"/>
          <w:marBottom w:val="0"/>
          <w:divBdr>
            <w:top w:val="none" w:sz="0" w:space="0" w:color="auto"/>
            <w:left w:val="none" w:sz="0" w:space="0" w:color="auto"/>
            <w:bottom w:val="none" w:sz="0" w:space="0" w:color="auto"/>
            <w:right w:val="none" w:sz="0" w:space="0" w:color="auto"/>
          </w:divBdr>
          <w:divsChild>
            <w:div w:id="106629903">
              <w:marLeft w:val="0"/>
              <w:marRight w:val="0"/>
              <w:marTop w:val="0"/>
              <w:marBottom w:val="0"/>
              <w:divBdr>
                <w:top w:val="none" w:sz="0" w:space="0" w:color="auto"/>
                <w:left w:val="none" w:sz="0" w:space="0" w:color="auto"/>
                <w:bottom w:val="none" w:sz="0" w:space="0" w:color="auto"/>
                <w:right w:val="none" w:sz="0" w:space="0" w:color="auto"/>
              </w:divBdr>
              <w:divsChild>
                <w:div w:id="106629906">
                  <w:marLeft w:val="0"/>
                  <w:marRight w:val="0"/>
                  <w:marTop w:val="0"/>
                  <w:marBottom w:val="0"/>
                  <w:divBdr>
                    <w:top w:val="none" w:sz="0" w:space="0" w:color="auto"/>
                    <w:left w:val="none" w:sz="0" w:space="0" w:color="auto"/>
                    <w:bottom w:val="none" w:sz="0" w:space="0" w:color="auto"/>
                    <w:right w:val="none" w:sz="0" w:space="0" w:color="auto"/>
                  </w:divBdr>
                  <w:divsChild>
                    <w:div w:id="106629905">
                      <w:marLeft w:val="0"/>
                      <w:marRight w:val="0"/>
                      <w:marTop w:val="0"/>
                      <w:marBottom w:val="0"/>
                      <w:divBdr>
                        <w:top w:val="none" w:sz="0" w:space="0" w:color="auto"/>
                        <w:left w:val="none" w:sz="0" w:space="0" w:color="auto"/>
                        <w:bottom w:val="none" w:sz="0" w:space="0" w:color="auto"/>
                        <w:right w:val="none" w:sz="0" w:space="0" w:color="auto"/>
                      </w:divBdr>
                      <w:divsChild>
                        <w:div w:id="106629902">
                          <w:marLeft w:val="0"/>
                          <w:marRight w:val="0"/>
                          <w:marTop w:val="0"/>
                          <w:marBottom w:val="0"/>
                          <w:divBdr>
                            <w:top w:val="none" w:sz="0" w:space="0" w:color="auto"/>
                            <w:left w:val="none" w:sz="0" w:space="0" w:color="auto"/>
                            <w:bottom w:val="none" w:sz="0" w:space="0" w:color="auto"/>
                            <w:right w:val="none" w:sz="0" w:space="0" w:color="auto"/>
                          </w:divBdr>
                          <w:divsChild>
                            <w:div w:id="106629904">
                              <w:marLeft w:val="0"/>
                              <w:marRight w:val="0"/>
                              <w:marTop w:val="0"/>
                              <w:marBottom w:val="0"/>
                              <w:divBdr>
                                <w:top w:val="none" w:sz="0" w:space="0" w:color="auto"/>
                                <w:left w:val="none" w:sz="0" w:space="0" w:color="auto"/>
                                <w:bottom w:val="none" w:sz="0" w:space="0" w:color="auto"/>
                                <w:right w:val="none" w:sz="0" w:space="0" w:color="auto"/>
                              </w:divBdr>
                              <w:divsChild>
                                <w:div w:id="106629909">
                                  <w:marLeft w:val="0"/>
                                  <w:marRight w:val="0"/>
                                  <w:marTop w:val="0"/>
                                  <w:marBottom w:val="0"/>
                                  <w:divBdr>
                                    <w:top w:val="none" w:sz="0" w:space="0" w:color="auto"/>
                                    <w:left w:val="none" w:sz="0" w:space="0" w:color="auto"/>
                                    <w:bottom w:val="none" w:sz="0" w:space="0" w:color="auto"/>
                                    <w:right w:val="none" w:sz="0" w:space="0" w:color="auto"/>
                                  </w:divBdr>
                                  <w:divsChild>
                                    <w:div w:id="106629907">
                                      <w:marLeft w:val="0"/>
                                      <w:marRight w:val="0"/>
                                      <w:marTop w:val="0"/>
                                      <w:marBottom w:val="0"/>
                                      <w:divBdr>
                                        <w:top w:val="none" w:sz="0" w:space="0" w:color="auto"/>
                                        <w:left w:val="none" w:sz="0" w:space="0" w:color="auto"/>
                                        <w:bottom w:val="none" w:sz="0" w:space="0" w:color="auto"/>
                                        <w:right w:val="none" w:sz="0" w:space="0" w:color="auto"/>
                                      </w:divBdr>
                                      <w:divsChild>
                                        <w:div w:id="106629911">
                                          <w:marLeft w:val="0"/>
                                          <w:marRight w:val="0"/>
                                          <w:marTop w:val="0"/>
                                          <w:marBottom w:val="0"/>
                                          <w:divBdr>
                                            <w:top w:val="none" w:sz="0" w:space="0" w:color="auto"/>
                                            <w:left w:val="none" w:sz="0" w:space="0" w:color="auto"/>
                                            <w:bottom w:val="none" w:sz="0" w:space="0" w:color="auto"/>
                                            <w:right w:val="none" w:sz="0" w:space="0" w:color="auto"/>
                                          </w:divBdr>
                                        </w:div>
                                        <w:div w:id="106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915">
      <w:marLeft w:val="0"/>
      <w:marRight w:val="0"/>
      <w:marTop w:val="0"/>
      <w:marBottom w:val="0"/>
      <w:divBdr>
        <w:top w:val="none" w:sz="0" w:space="0" w:color="auto"/>
        <w:left w:val="none" w:sz="0" w:space="0" w:color="auto"/>
        <w:bottom w:val="none" w:sz="0" w:space="0" w:color="auto"/>
        <w:right w:val="none" w:sz="0" w:space="0" w:color="auto"/>
      </w:divBdr>
      <w:divsChild>
        <w:div w:id="106629914">
          <w:marLeft w:val="0"/>
          <w:marRight w:val="0"/>
          <w:marTop w:val="0"/>
          <w:marBottom w:val="0"/>
          <w:divBdr>
            <w:top w:val="none" w:sz="0" w:space="0" w:color="auto"/>
            <w:left w:val="none" w:sz="0" w:space="0" w:color="auto"/>
            <w:bottom w:val="none" w:sz="0" w:space="0" w:color="auto"/>
            <w:right w:val="none" w:sz="0" w:space="0" w:color="auto"/>
          </w:divBdr>
        </w:div>
      </w:divsChild>
    </w:div>
    <w:div w:id="106629916">
      <w:marLeft w:val="0"/>
      <w:marRight w:val="0"/>
      <w:marTop w:val="0"/>
      <w:marBottom w:val="0"/>
      <w:divBdr>
        <w:top w:val="none" w:sz="0" w:space="0" w:color="auto"/>
        <w:left w:val="none" w:sz="0" w:space="0" w:color="auto"/>
        <w:bottom w:val="none" w:sz="0" w:space="0" w:color="auto"/>
        <w:right w:val="none" w:sz="0" w:space="0" w:color="auto"/>
      </w:divBdr>
      <w:divsChild>
        <w:div w:id="1066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14511</Characters>
  <Application>Microsoft Office Word</Application>
  <DocSecurity>0</DocSecurity>
  <Lines>120</Lines>
  <Paragraphs>34</Paragraphs>
  <ScaleCrop>false</ScaleCrop>
  <Company>.par</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REGLAMENTO</dc:title>
  <dc:creator>guille.</dc:creator>
  <cp:lastModifiedBy>Enrique Cueli</cp:lastModifiedBy>
  <cp:revision>3</cp:revision>
  <cp:lastPrinted>2007-12-19T16:13:00Z</cp:lastPrinted>
  <dcterms:created xsi:type="dcterms:W3CDTF">2013-10-01T20:36:00Z</dcterms:created>
  <dcterms:modified xsi:type="dcterms:W3CDTF">2013-10-01T20:36:00Z</dcterms:modified>
</cp:coreProperties>
</file>